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32519" w:rsidR="00532519" w:rsidP="00532519" w:rsidRDefault="00532519" w14:paraId="52C07C0A" w14:textId="78AD0C98">
      <w:pPr>
        <w:spacing w:after="0" w:line="259" w:lineRule="auto"/>
        <w:ind w:left="0" w:firstLine="0"/>
        <w:jc w:val="center"/>
        <w:rPr>
          <w:color w:val="4EA72E" w:themeColor="accent6"/>
          <w:sz w:val="52"/>
        </w:rPr>
      </w:pPr>
      <w:r w:rsidRPr="00532519">
        <w:rPr>
          <w:color w:val="4EA72E" w:themeColor="accent6"/>
          <w:sz w:val="52"/>
          <w:lang w:val="en-US"/>
        </w:rPr>
        <w:t>Valley Road Primary School</w:t>
      </w:r>
    </w:p>
    <w:p w:rsidRPr="00532519" w:rsidR="00532519" w:rsidP="00532519" w:rsidRDefault="00532519" w14:paraId="3D636E64" w14:textId="2F1A5D0B">
      <w:pPr>
        <w:spacing w:after="0" w:line="259" w:lineRule="auto"/>
        <w:ind w:left="-5"/>
        <w:jc w:val="center"/>
        <w:rPr>
          <w:color w:val="4EA72E" w:themeColor="accent6"/>
          <w:sz w:val="52"/>
        </w:rPr>
      </w:pPr>
      <w:r w:rsidRPr="00532519">
        <w:rPr>
          <w:color w:val="4EA72E" w:themeColor="accent6"/>
          <w:sz w:val="52"/>
          <w:lang w:val="en-US"/>
        </w:rPr>
        <w:t>Remote Learning Policy</w:t>
      </w:r>
    </w:p>
    <w:p w:rsidRPr="00532519" w:rsidR="00532519" w:rsidP="00532519" w:rsidRDefault="00532519" w14:paraId="2A8EB53E" w14:textId="77777777">
      <w:pPr>
        <w:spacing w:after="0" w:line="259" w:lineRule="auto"/>
        <w:ind w:left="-5"/>
        <w:rPr>
          <w:color w:val="17365D"/>
          <w:sz w:val="52"/>
        </w:rPr>
      </w:pPr>
      <w:r w:rsidRPr="00532519">
        <w:rPr>
          <w:color w:val="17365D"/>
          <w:sz w:val="52"/>
          <w:lang w:val="en-US"/>
        </w:rPr>
        <w:t xml:space="preserve"> </w:t>
      </w:r>
    </w:p>
    <w:p w:rsidRPr="00532519" w:rsidR="00532519" w:rsidP="00532519" w:rsidRDefault="00532519" w14:paraId="3FCBC6DE" w14:textId="142D1614">
      <w:pPr>
        <w:spacing w:after="0" w:line="259" w:lineRule="auto"/>
        <w:ind w:left="-5"/>
        <w:rPr>
          <w:color w:val="17365D"/>
          <w:sz w:val="52"/>
        </w:rPr>
      </w:pPr>
      <w:r w:rsidRPr="00532519">
        <w:rPr>
          <w:color w:val="17365D"/>
          <w:sz w:val="52"/>
        </w:rPr>
        <w:drawing>
          <wp:anchor distT="0" distB="0" distL="114300" distR="114300" simplePos="0" relativeHeight="251659264" behindDoc="0" locked="0" layoutInCell="1" allowOverlap="1" wp14:anchorId="4B1DD6A6" wp14:editId="6DB6AD8E">
            <wp:simplePos x="0" y="0"/>
            <wp:positionH relativeFrom="margin">
              <wp:align>center</wp:align>
            </wp:positionH>
            <wp:positionV relativeFrom="margin">
              <wp:posOffset>1779905</wp:posOffset>
            </wp:positionV>
            <wp:extent cx="1454150" cy="1549400"/>
            <wp:effectExtent l="0" t="0" r="0" b="0"/>
            <wp:wrapSquare wrapText="bothSides"/>
            <wp:docPr id="17636874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54150" cy="1549400"/>
                    </a:xfrm>
                    <a:prstGeom prst="rect">
                      <a:avLst/>
                    </a:prstGeom>
                    <a:noFill/>
                  </pic:spPr>
                </pic:pic>
              </a:graphicData>
            </a:graphic>
            <wp14:sizeRelH relativeFrom="page">
              <wp14:pctWidth>0</wp14:pctWidth>
            </wp14:sizeRelH>
            <wp14:sizeRelV relativeFrom="page">
              <wp14:pctHeight>0</wp14:pctHeight>
            </wp14:sizeRelV>
          </wp:anchor>
        </w:drawing>
      </w:r>
      <w:r w:rsidRPr="00532519">
        <w:rPr>
          <w:color w:val="17365D"/>
          <w:sz w:val="52"/>
          <w:lang w:val="en-US"/>
        </w:rPr>
        <w:t xml:space="preserve"> </w:t>
      </w:r>
    </w:p>
    <w:p w:rsidRPr="00532519" w:rsidR="00532519" w:rsidP="00532519" w:rsidRDefault="00532519" w14:paraId="07990719" w14:textId="77777777">
      <w:pPr>
        <w:spacing w:after="0" w:line="259" w:lineRule="auto"/>
        <w:ind w:left="-5"/>
        <w:rPr>
          <w:color w:val="17365D"/>
          <w:sz w:val="52"/>
        </w:rPr>
      </w:pPr>
      <w:r w:rsidRPr="00532519">
        <w:rPr>
          <w:color w:val="17365D"/>
          <w:sz w:val="52"/>
          <w:lang w:val="en-US"/>
        </w:rPr>
        <w:t xml:space="preserve"> </w:t>
      </w:r>
    </w:p>
    <w:p w:rsidRPr="00532519" w:rsidR="00532519" w:rsidP="00532519" w:rsidRDefault="00532519" w14:paraId="14B1F265" w14:textId="77777777">
      <w:pPr>
        <w:spacing w:after="0" w:line="259" w:lineRule="auto"/>
        <w:ind w:left="-5"/>
        <w:rPr>
          <w:color w:val="17365D"/>
          <w:sz w:val="52"/>
        </w:rPr>
      </w:pPr>
      <w:r w:rsidRPr="00532519">
        <w:rPr>
          <w:color w:val="17365D"/>
          <w:sz w:val="52"/>
          <w:lang w:val="en-US"/>
        </w:rPr>
        <w:t xml:space="preserve"> </w:t>
      </w:r>
    </w:p>
    <w:p w:rsidRPr="00532519" w:rsidR="00532519" w:rsidP="00532519" w:rsidRDefault="00532519" w14:paraId="09ACDBE5" w14:textId="77777777">
      <w:pPr>
        <w:spacing w:after="0" w:line="259" w:lineRule="auto"/>
        <w:ind w:left="-5"/>
        <w:rPr>
          <w:color w:val="17365D"/>
          <w:sz w:val="52"/>
        </w:rPr>
      </w:pPr>
      <w:r w:rsidRPr="00532519">
        <w:rPr>
          <w:color w:val="17365D"/>
          <w:sz w:val="52"/>
          <w:lang w:val="en-US"/>
        </w:rPr>
        <w:t xml:space="preserve"> </w:t>
      </w:r>
    </w:p>
    <w:p w:rsidRPr="00532519" w:rsidR="00532519" w:rsidP="00532519" w:rsidRDefault="00532519" w14:paraId="477C9371" w14:textId="77777777">
      <w:pPr>
        <w:spacing w:after="0" w:line="259" w:lineRule="auto"/>
        <w:ind w:left="-5"/>
        <w:rPr>
          <w:color w:val="17365D"/>
          <w:sz w:val="52"/>
        </w:rPr>
      </w:pPr>
      <w:r w:rsidRPr="00532519">
        <w:rPr>
          <w:color w:val="17365D"/>
          <w:sz w:val="52"/>
          <w:lang w:val="en-US"/>
        </w:rPr>
        <w:t xml:space="preserve"> </w:t>
      </w:r>
    </w:p>
    <w:p w:rsidRPr="00532519" w:rsidR="00532519" w:rsidP="00532519" w:rsidRDefault="00532519" w14:paraId="1131392F" w14:textId="77777777">
      <w:pPr>
        <w:spacing w:after="0" w:line="259" w:lineRule="auto"/>
        <w:ind w:left="-5"/>
        <w:rPr>
          <w:color w:val="17365D"/>
          <w:sz w:val="52"/>
        </w:rPr>
      </w:pPr>
      <w:r w:rsidRPr="00532519">
        <w:rPr>
          <w:color w:val="17365D"/>
          <w:sz w:val="52"/>
          <w:lang w:val="en-US"/>
        </w:rPr>
        <w:t xml:space="preserve"> </w:t>
      </w:r>
    </w:p>
    <w:p w:rsidRPr="00532519" w:rsidR="00532519" w:rsidP="00532519" w:rsidRDefault="00532519" w14:paraId="286B7F77" w14:textId="26FA11ED">
      <w:pPr>
        <w:spacing w:after="0" w:line="259" w:lineRule="auto"/>
        <w:ind w:left="-5"/>
        <w:jc w:val="center"/>
        <w:rPr>
          <w:i/>
          <w:iCs/>
          <w:color w:val="4EA72E" w:themeColor="accent6"/>
          <w:sz w:val="28"/>
          <w:szCs w:val="28"/>
        </w:rPr>
      </w:pPr>
      <w:r w:rsidRPr="00532519">
        <w:rPr>
          <w:i/>
          <w:iCs/>
          <w:color w:val="4EA72E" w:themeColor="accent6"/>
          <w:sz w:val="28"/>
          <w:szCs w:val="28"/>
        </w:rPr>
        <w:t>A place to belong, a chance to shine, the confidence to achieve and succeed</w:t>
      </w:r>
      <w:r w:rsidRPr="00532519">
        <w:rPr>
          <w:i/>
          <w:iCs/>
          <w:color w:val="4EA72E" w:themeColor="accent6"/>
          <w:sz w:val="28"/>
          <w:szCs w:val="28"/>
        </w:rPr>
        <w:t>.</w:t>
      </w:r>
    </w:p>
    <w:p w:rsidRPr="00532519" w:rsidR="00532519" w:rsidP="00532519" w:rsidRDefault="00532519" w14:paraId="3F05C555" w14:textId="77777777">
      <w:pPr>
        <w:spacing w:after="0" w:line="259" w:lineRule="auto"/>
        <w:ind w:left="-5"/>
        <w:rPr>
          <w:color w:val="17365D"/>
          <w:sz w:val="52"/>
        </w:rPr>
      </w:pPr>
      <w:r w:rsidRPr="00532519">
        <w:rPr>
          <w:color w:val="17365D"/>
          <w:sz w:val="52"/>
          <w:lang w:val="en-US"/>
        </w:rPr>
        <w:t xml:space="preserve"> </w:t>
      </w:r>
    </w:p>
    <w:p w:rsidRPr="00532519" w:rsidR="00532519" w:rsidP="00532519" w:rsidRDefault="00532519" w14:paraId="5B702432" w14:textId="77777777">
      <w:pPr>
        <w:spacing w:after="0" w:line="259" w:lineRule="auto"/>
        <w:ind w:left="-5"/>
        <w:rPr>
          <w:color w:val="17365D"/>
          <w:sz w:val="52"/>
        </w:rPr>
      </w:pPr>
      <w:r w:rsidRPr="00532519">
        <w:rPr>
          <w:color w:val="17365D"/>
          <w:sz w:val="52"/>
          <w:lang w:val="en-US"/>
        </w:rPr>
        <w:t xml:space="preserve"> </w:t>
      </w:r>
    </w:p>
    <w:p w:rsidRPr="00532519" w:rsidR="00532519" w:rsidP="00532519" w:rsidRDefault="00532519" w14:paraId="78297597" w14:textId="77777777">
      <w:pPr>
        <w:spacing w:after="0" w:line="259" w:lineRule="auto"/>
        <w:ind w:left="-5"/>
        <w:rPr>
          <w:color w:val="17365D"/>
          <w:sz w:val="52"/>
        </w:rPr>
      </w:pPr>
      <w:r w:rsidRPr="00532519">
        <w:rPr>
          <w:color w:val="17365D"/>
          <w:sz w:val="52"/>
          <w:lang w:val="en-US"/>
        </w:rPr>
        <w:t xml:space="preserve"> </w:t>
      </w:r>
    </w:p>
    <w:p w:rsidRPr="00532519" w:rsidR="00532519" w:rsidP="00532519" w:rsidRDefault="00532519" w14:paraId="6991237B" w14:textId="77777777">
      <w:pPr>
        <w:spacing w:after="0" w:line="259" w:lineRule="auto"/>
        <w:ind w:left="-5"/>
        <w:rPr>
          <w:color w:val="17365D"/>
          <w:sz w:val="52"/>
        </w:rPr>
      </w:pPr>
      <w:r w:rsidRPr="00532519">
        <w:rPr>
          <w:b/>
          <w:bCs/>
          <w:color w:val="17365D"/>
          <w:sz w:val="52"/>
          <w:lang w:val="en-US"/>
        </w:rPr>
        <w:t xml:space="preserve"> </w:t>
      </w:r>
    </w:p>
    <w:tbl>
      <w:tblPr>
        <w:tblW w:w="9071" w:type="dxa"/>
        <w:tblInd w:w="105" w:type="dxa"/>
        <w:tblCellMar>
          <w:left w:w="10" w:type="dxa"/>
          <w:right w:w="10" w:type="dxa"/>
        </w:tblCellMar>
        <w:tblLook w:val="04A0" w:firstRow="1" w:lastRow="0" w:firstColumn="1" w:lastColumn="0" w:noHBand="0" w:noVBand="1"/>
      </w:tblPr>
      <w:tblGrid>
        <w:gridCol w:w="2444"/>
        <w:gridCol w:w="3031"/>
        <w:gridCol w:w="3596"/>
      </w:tblGrid>
      <w:tr w:rsidRPr="00532519" w:rsidR="00532519" w14:paraId="6A6DCFFF" w14:textId="77777777">
        <w:trPr>
          <w:trHeight w:val="300"/>
        </w:trPr>
        <w:tc>
          <w:tcPr>
            <w:tcW w:w="2444" w:type="dxa"/>
            <w:tcBorders>
              <w:top w:val="nil"/>
              <w:left w:val="nil"/>
              <w:bottom w:val="single" w:color="FFFFFF" w:sz="18" w:space="0"/>
              <w:right w:val="nil"/>
            </w:tcBorders>
            <w:shd w:val="clear" w:color="auto" w:fill="D8DFDE"/>
            <w:tcMar>
              <w:top w:w="57" w:type="dxa"/>
              <w:left w:w="108" w:type="dxa"/>
              <w:bottom w:w="57" w:type="dxa"/>
              <w:right w:w="108" w:type="dxa"/>
            </w:tcMar>
            <w:hideMark/>
          </w:tcPr>
          <w:p w:rsidRPr="00532519" w:rsidR="00532519" w:rsidP="00532519" w:rsidRDefault="00532519" w14:paraId="000B08D1" w14:textId="77777777">
            <w:pPr>
              <w:spacing w:after="0" w:line="259" w:lineRule="auto"/>
              <w:ind w:left="-5"/>
              <w:rPr>
                <w:color w:val="17365D"/>
                <w:sz w:val="24"/>
              </w:rPr>
            </w:pPr>
            <w:r w:rsidRPr="00532519">
              <w:rPr>
                <w:b/>
                <w:bCs/>
                <w:color w:val="17365D"/>
                <w:sz w:val="24"/>
                <w:lang w:val="en-US"/>
              </w:rPr>
              <w:t>Approved by:</w:t>
            </w:r>
          </w:p>
        </w:tc>
        <w:tc>
          <w:tcPr>
            <w:tcW w:w="3031" w:type="dxa"/>
            <w:tcBorders>
              <w:top w:val="nil"/>
              <w:left w:val="nil"/>
              <w:bottom w:val="single" w:color="FFFFFF" w:sz="18" w:space="0"/>
              <w:right w:val="nil"/>
            </w:tcBorders>
            <w:shd w:val="clear" w:color="auto" w:fill="D8DFDE"/>
            <w:tcMar>
              <w:top w:w="57" w:type="dxa"/>
              <w:left w:w="108" w:type="dxa"/>
              <w:bottom w:w="57" w:type="dxa"/>
              <w:right w:w="108" w:type="dxa"/>
            </w:tcMar>
            <w:hideMark/>
          </w:tcPr>
          <w:p w:rsidRPr="00532519" w:rsidR="00532519" w:rsidP="00532519" w:rsidRDefault="00532519" w14:paraId="425DF951" w14:textId="77777777">
            <w:pPr>
              <w:spacing w:after="0" w:line="259" w:lineRule="auto"/>
              <w:ind w:left="-5"/>
              <w:rPr>
                <w:color w:val="17365D"/>
                <w:sz w:val="24"/>
              </w:rPr>
            </w:pPr>
            <w:r w:rsidRPr="00532519">
              <w:rPr>
                <w:color w:val="17365D"/>
                <w:sz w:val="24"/>
                <w:lang w:val="en-US"/>
              </w:rPr>
              <w:t>Mrs Sterjo</w:t>
            </w:r>
          </w:p>
        </w:tc>
        <w:tc>
          <w:tcPr>
            <w:tcW w:w="3596" w:type="dxa"/>
            <w:tcBorders>
              <w:top w:val="nil"/>
              <w:left w:val="nil"/>
              <w:bottom w:val="single" w:color="FFFFFF" w:sz="18" w:space="0"/>
              <w:right w:val="nil"/>
            </w:tcBorders>
            <w:shd w:val="clear" w:color="auto" w:fill="D8DFDE"/>
            <w:tcMar>
              <w:top w:w="57" w:type="dxa"/>
              <w:left w:w="108" w:type="dxa"/>
              <w:bottom w:w="57" w:type="dxa"/>
              <w:right w:w="108" w:type="dxa"/>
            </w:tcMar>
            <w:hideMark/>
          </w:tcPr>
          <w:p w:rsidRPr="00532519" w:rsidR="00532519" w:rsidP="00532519" w:rsidRDefault="00532519" w14:paraId="2A326588" w14:textId="77777777">
            <w:pPr>
              <w:spacing w:after="0" w:line="259" w:lineRule="auto"/>
              <w:ind w:left="-5"/>
              <w:rPr>
                <w:color w:val="17365D"/>
                <w:sz w:val="24"/>
              </w:rPr>
            </w:pPr>
            <w:r w:rsidRPr="00532519">
              <w:rPr>
                <w:b/>
                <w:bCs/>
                <w:color w:val="17365D"/>
                <w:sz w:val="24"/>
                <w:lang w:val="en-US"/>
              </w:rPr>
              <w:t>Date:</w:t>
            </w:r>
            <w:r w:rsidRPr="00532519">
              <w:rPr>
                <w:color w:val="17365D"/>
                <w:sz w:val="24"/>
                <w:lang w:val="en-US"/>
              </w:rPr>
              <w:t xml:space="preserve">  October 2026</w:t>
            </w:r>
          </w:p>
        </w:tc>
      </w:tr>
      <w:tr w:rsidRPr="00532519" w:rsidR="00532519" w14:paraId="0AA25D06" w14:textId="77777777">
        <w:trPr>
          <w:trHeight w:val="300"/>
        </w:trPr>
        <w:tc>
          <w:tcPr>
            <w:tcW w:w="2444" w:type="dxa"/>
            <w:tcBorders>
              <w:top w:val="nil"/>
              <w:left w:val="nil"/>
              <w:bottom w:val="single" w:color="FFFFFF" w:sz="18" w:space="0"/>
              <w:right w:val="nil"/>
            </w:tcBorders>
            <w:shd w:val="clear" w:color="auto" w:fill="D8DFDE"/>
            <w:tcMar>
              <w:top w:w="57" w:type="dxa"/>
              <w:left w:w="108" w:type="dxa"/>
              <w:bottom w:w="57" w:type="dxa"/>
              <w:right w:w="108" w:type="dxa"/>
            </w:tcMar>
            <w:hideMark/>
          </w:tcPr>
          <w:p w:rsidRPr="00532519" w:rsidR="00532519" w:rsidP="00532519" w:rsidRDefault="00532519" w14:paraId="11D14F51" w14:textId="77777777">
            <w:pPr>
              <w:spacing w:after="0" w:line="259" w:lineRule="auto"/>
              <w:ind w:left="-5"/>
              <w:rPr>
                <w:b/>
                <w:bCs/>
                <w:color w:val="17365D"/>
                <w:sz w:val="24"/>
                <w:lang w:val="en-US"/>
              </w:rPr>
            </w:pPr>
            <w:r w:rsidRPr="00532519">
              <w:rPr>
                <w:b/>
                <w:bCs/>
                <w:color w:val="17365D"/>
                <w:sz w:val="24"/>
                <w:lang w:val="en-US"/>
              </w:rPr>
              <w:t xml:space="preserve">Approved by:  </w:t>
            </w:r>
          </w:p>
        </w:tc>
        <w:tc>
          <w:tcPr>
            <w:tcW w:w="3031" w:type="dxa"/>
            <w:tcBorders>
              <w:top w:val="nil"/>
              <w:left w:val="nil"/>
              <w:bottom w:val="single" w:color="FFFFFF" w:sz="18" w:space="0"/>
              <w:right w:val="nil"/>
            </w:tcBorders>
            <w:shd w:val="clear" w:color="auto" w:fill="D8DFDE"/>
            <w:tcMar>
              <w:top w:w="57" w:type="dxa"/>
              <w:left w:w="108" w:type="dxa"/>
              <w:bottom w:w="57" w:type="dxa"/>
              <w:right w:w="108" w:type="dxa"/>
            </w:tcMar>
            <w:hideMark/>
          </w:tcPr>
          <w:p w:rsidRPr="00532519" w:rsidR="00532519" w:rsidP="00532519" w:rsidRDefault="00532519" w14:paraId="25DC9C90" w14:textId="77777777">
            <w:pPr>
              <w:spacing w:after="0" w:line="259" w:lineRule="auto"/>
              <w:ind w:left="-5"/>
              <w:rPr>
                <w:color w:val="17365D"/>
                <w:sz w:val="24"/>
                <w:lang w:val="en-US"/>
              </w:rPr>
            </w:pPr>
            <w:r w:rsidRPr="00532519">
              <w:rPr>
                <w:color w:val="17365D"/>
                <w:sz w:val="24"/>
                <w:lang w:val="en-US"/>
              </w:rPr>
              <w:t xml:space="preserve">Zahra Bardai </w:t>
            </w:r>
          </w:p>
        </w:tc>
        <w:tc>
          <w:tcPr>
            <w:tcW w:w="3596" w:type="dxa"/>
            <w:tcBorders>
              <w:top w:val="nil"/>
              <w:left w:val="nil"/>
              <w:bottom w:val="single" w:color="FFFFFF" w:sz="18" w:space="0"/>
              <w:right w:val="nil"/>
            </w:tcBorders>
            <w:shd w:val="clear" w:color="auto" w:fill="D8DFDE"/>
            <w:tcMar>
              <w:top w:w="57" w:type="dxa"/>
              <w:left w:w="108" w:type="dxa"/>
              <w:bottom w:w="57" w:type="dxa"/>
              <w:right w:w="108" w:type="dxa"/>
            </w:tcMar>
            <w:hideMark/>
          </w:tcPr>
          <w:p w:rsidRPr="00532519" w:rsidR="00532519" w:rsidP="00532519" w:rsidRDefault="00532519" w14:paraId="1B6EF464" w14:textId="77777777">
            <w:pPr>
              <w:spacing w:after="0" w:line="259" w:lineRule="auto"/>
              <w:ind w:left="-5"/>
              <w:rPr>
                <w:color w:val="17365D"/>
                <w:sz w:val="24"/>
              </w:rPr>
            </w:pPr>
            <w:r w:rsidRPr="00532519">
              <w:rPr>
                <w:b/>
                <w:bCs/>
                <w:color w:val="17365D"/>
                <w:sz w:val="24"/>
                <w:lang w:val="en-US"/>
              </w:rPr>
              <w:t xml:space="preserve">Date:  </w:t>
            </w:r>
            <w:r w:rsidRPr="00532519">
              <w:rPr>
                <w:color w:val="17365D"/>
                <w:sz w:val="24"/>
                <w:lang w:val="en-US"/>
              </w:rPr>
              <w:t>October 2026</w:t>
            </w:r>
          </w:p>
        </w:tc>
      </w:tr>
      <w:tr w:rsidRPr="00532519" w:rsidR="00532519" w14:paraId="2D465791" w14:textId="77777777">
        <w:trPr>
          <w:trHeight w:val="300"/>
        </w:trPr>
        <w:tc>
          <w:tcPr>
            <w:tcW w:w="2444" w:type="dxa"/>
            <w:tcBorders>
              <w:top w:val="single" w:color="FFFFFF" w:sz="18" w:space="0"/>
              <w:left w:val="nil"/>
              <w:bottom w:val="single" w:color="FFFFFF" w:sz="18" w:space="0"/>
              <w:right w:val="nil"/>
            </w:tcBorders>
            <w:shd w:val="clear" w:color="auto" w:fill="D8DFDE"/>
            <w:tcMar>
              <w:top w:w="57" w:type="dxa"/>
              <w:left w:w="108" w:type="dxa"/>
              <w:bottom w:w="57" w:type="dxa"/>
              <w:right w:w="108" w:type="dxa"/>
            </w:tcMar>
            <w:hideMark/>
          </w:tcPr>
          <w:p w:rsidRPr="00532519" w:rsidR="00532519" w:rsidP="00532519" w:rsidRDefault="00532519" w14:paraId="11D7679B" w14:textId="77777777">
            <w:pPr>
              <w:spacing w:after="0" w:line="259" w:lineRule="auto"/>
              <w:ind w:left="-5"/>
              <w:rPr>
                <w:color w:val="17365D"/>
                <w:sz w:val="24"/>
              </w:rPr>
            </w:pPr>
            <w:r w:rsidRPr="00532519">
              <w:rPr>
                <w:b/>
                <w:bCs/>
                <w:color w:val="17365D"/>
                <w:sz w:val="24"/>
                <w:lang w:val="en-US"/>
              </w:rPr>
              <w:t>Last reviewed on:</w:t>
            </w:r>
          </w:p>
        </w:tc>
        <w:tc>
          <w:tcPr>
            <w:tcW w:w="6627" w:type="dxa"/>
            <w:gridSpan w:val="2"/>
            <w:tcBorders>
              <w:top w:val="single" w:color="FFFFFF" w:sz="18" w:space="0"/>
              <w:left w:val="nil"/>
              <w:bottom w:val="single" w:color="FFFFFF" w:sz="18" w:space="0"/>
              <w:right w:val="nil"/>
            </w:tcBorders>
            <w:shd w:val="clear" w:color="auto" w:fill="D8DFDE"/>
            <w:tcMar>
              <w:top w:w="57" w:type="dxa"/>
              <w:left w:w="108" w:type="dxa"/>
              <w:bottom w:w="57" w:type="dxa"/>
              <w:right w:w="108" w:type="dxa"/>
            </w:tcMar>
            <w:hideMark/>
          </w:tcPr>
          <w:p w:rsidRPr="00532519" w:rsidR="00532519" w:rsidP="00532519" w:rsidRDefault="00532519" w14:paraId="0FAE502C" w14:textId="5E2AAB1F">
            <w:pPr>
              <w:spacing w:after="0" w:line="259" w:lineRule="auto"/>
              <w:ind w:left="-5"/>
              <w:rPr>
                <w:color w:val="17365D"/>
                <w:sz w:val="24"/>
              </w:rPr>
            </w:pPr>
            <w:r w:rsidRPr="00532519">
              <w:rPr>
                <w:color w:val="17365D"/>
                <w:sz w:val="24"/>
              </w:rPr>
              <w:t xml:space="preserve">N/A                                         </w:t>
            </w:r>
            <w:r>
              <w:rPr>
                <w:color w:val="17365D"/>
                <w:sz w:val="24"/>
              </w:rPr>
              <w:t xml:space="preserve"> </w:t>
            </w:r>
            <w:r w:rsidRPr="00532519">
              <w:rPr>
                <w:b/>
                <w:bCs/>
                <w:color w:val="17365D"/>
                <w:sz w:val="24"/>
              </w:rPr>
              <w:t>Updated:</w:t>
            </w:r>
            <w:r w:rsidRPr="00532519">
              <w:rPr>
                <w:color w:val="17365D"/>
                <w:sz w:val="24"/>
              </w:rPr>
              <w:t xml:space="preserve">  October 2026</w:t>
            </w:r>
          </w:p>
        </w:tc>
      </w:tr>
      <w:tr w:rsidRPr="00532519" w:rsidR="00532519" w14:paraId="6EC2EA6F" w14:textId="77777777">
        <w:trPr>
          <w:trHeight w:val="300"/>
        </w:trPr>
        <w:tc>
          <w:tcPr>
            <w:tcW w:w="2444" w:type="dxa"/>
            <w:tcBorders>
              <w:top w:val="single" w:color="FFFFFF" w:sz="18" w:space="0"/>
              <w:left w:val="nil"/>
              <w:bottom w:val="nil"/>
              <w:right w:val="nil"/>
            </w:tcBorders>
            <w:shd w:val="clear" w:color="auto" w:fill="D8DFDE"/>
            <w:tcMar>
              <w:top w:w="57" w:type="dxa"/>
              <w:left w:w="108" w:type="dxa"/>
              <w:bottom w:w="57" w:type="dxa"/>
              <w:right w:w="108" w:type="dxa"/>
            </w:tcMar>
            <w:hideMark/>
          </w:tcPr>
          <w:p w:rsidRPr="00532519" w:rsidR="00532519" w:rsidP="00532519" w:rsidRDefault="00532519" w14:paraId="7E9A1643" w14:textId="77777777">
            <w:pPr>
              <w:spacing w:after="0" w:line="259" w:lineRule="auto"/>
              <w:ind w:left="-5"/>
              <w:rPr>
                <w:color w:val="17365D"/>
                <w:sz w:val="24"/>
              </w:rPr>
            </w:pPr>
            <w:r w:rsidRPr="00532519">
              <w:rPr>
                <w:b/>
                <w:bCs/>
                <w:color w:val="17365D"/>
                <w:sz w:val="24"/>
                <w:lang w:val="en-US"/>
              </w:rPr>
              <w:t>Next review due by:</w:t>
            </w:r>
          </w:p>
        </w:tc>
        <w:tc>
          <w:tcPr>
            <w:tcW w:w="6627" w:type="dxa"/>
            <w:gridSpan w:val="2"/>
            <w:tcBorders>
              <w:top w:val="single" w:color="FFFFFF" w:sz="18" w:space="0"/>
              <w:left w:val="nil"/>
              <w:bottom w:val="nil"/>
              <w:right w:val="nil"/>
            </w:tcBorders>
            <w:shd w:val="clear" w:color="auto" w:fill="D8DFDE"/>
            <w:tcMar>
              <w:top w:w="57" w:type="dxa"/>
              <w:left w:w="108" w:type="dxa"/>
              <w:bottom w:w="57" w:type="dxa"/>
              <w:right w:w="108" w:type="dxa"/>
            </w:tcMar>
            <w:hideMark/>
          </w:tcPr>
          <w:p w:rsidRPr="00532519" w:rsidR="00532519" w:rsidP="00532519" w:rsidRDefault="00532519" w14:paraId="7854F834" w14:textId="365F2904">
            <w:pPr>
              <w:spacing w:after="0" w:line="259" w:lineRule="auto"/>
              <w:ind w:left="-5"/>
              <w:rPr>
                <w:color w:val="17365D"/>
                <w:sz w:val="24"/>
              </w:rPr>
            </w:pPr>
            <w:r w:rsidRPr="00532519">
              <w:rPr>
                <w:color w:val="17365D"/>
                <w:sz w:val="24"/>
                <w:lang w:val="en-US"/>
              </w:rPr>
              <w:t>October 202</w:t>
            </w:r>
            <w:r>
              <w:rPr>
                <w:color w:val="17365D"/>
                <w:sz w:val="24"/>
                <w:lang w:val="en-US"/>
              </w:rPr>
              <w:t>9</w:t>
            </w:r>
          </w:p>
        </w:tc>
      </w:tr>
    </w:tbl>
    <w:p w:rsidR="00532519" w:rsidRDefault="00532519" w14:paraId="3DAE20AD" w14:textId="720777D1">
      <w:pPr>
        <w:spacing w:after="0" w:line="259" w:lineRule="auto"/>
        <w:ind w:left="-5"/>
      </w:pPr>
      <w:r w:rsidRPr="47ABB4AD" w:rsidR="00532519">
        <w:rPr>
          <w:color w:val="17365D"/>
          <w:sz w:val="52"/>
          <w:szCs w:val="52"/>
          <w:lang w:val="en-US"/>
        </w:rPr>
        <w:t xml:space="preserve"> </w:t>
      </w:r>
    </w:p>
    <w:p w:rsidR="47ABB4AD" w:rsidP="47ABB4AD" w:rsidRDefault="47ABB4AD" w14:paraId="3E715969" w14:textId="515FE382">
      <w:pPr>
        <w:spacing w:after="0" w:line="259" w:lineRule="auto"/>
        <w:ind w:left="-5"/>
        <w:rPr>
          <w:color w:val="17365D"/>
          <w:sz w:val="52"/>
          <w:szCs w:val="52"/>
          <w:lang w:val="en-US"/>
        </w:rPr>
      </w:pPr>
    </w:p>
    <w:p w:rsidRPr="00EF6D83" w:rsidR="00EF6D83" w:rsidP="00EF6D83" w:rsidRDefault="00EF6D83" w14:paraId="285218BB" w14:textId="695D77F5">
      <w:pPr>
        <w:spacing w:after="0" w:line="259" w:lineRule="auto"/>
        <w:ind w:left="48" w:firstLine="0"/>
        <w:rPr>
          <w:b/>
          <w:bCs/>
          <w:sz w:val="28"/>
          <w:szCs w:val="28"/>
        </w:rPr>
      </w:pPr>
      <w:r w:rsidRPr="00EF6D83">
        <w:rPr>
          <w:b/>
          <w:bCs/>
          <w:sz w:val="28"/>
          <w:szCs w:val="28"/>
        </w:rPr>
        <w:t xml:space="preserve">Contents </w:t>
      </w:r>
    </w:p>
    <w:p w:rsidRPr="00EF6D83" w:rsidR="00EF6D83" w:rsidP="00EF6D83" w:rsidRDefault="00EF6D83" w14:paraId="37CF67D5" w14:textId="4429017E">
      <w:pPr>
        <w:pStyle w:val="ListParagraph"/>
        <w:numPr>
          <w:ilvl w:val="0"/>
          <w:numId w:val="15"/>
        </w:numPr>
        <w:spacing w:after="0" w:line="259" w:lineRule="auto"/>
        <w:rPr>
          <w:b/>
          <w:bCs/>
        </w:rPr>
      </w:pPr>
      <w:r w:rsidRPr="00EF6D83">
        <w:rPr>
          <w:b/>
          <w:bCs/>
        </w:rPr>
        <w:t>Aims</w:t>
      </w:r>
    </w:p>
    <w:p w:rsidRPr="00EF6D83" w:rsidR="00EF6D83" w:rsidP="00EF6D83" w:rsidRDefault="00EF6D83" w14:paraId="14A63E45" w14:textId="77777777">
      <w:pPr>
        <w:pStyle w:val="ListParagraph"/>
        <w:numPr>
          <w:ilvl w:val="0"/>
          <w:numId w:val="15"/>
        </w:numPr>
        <w:spacing w:after="102" w:line="259" w:lineRule="auto"/>
        <w:rPr>
          <w:b/>
          <w:bCs/>
        </w:rPr>
      </w:pPr>
      <w:r w:rsidRPr="00EF6D83">
        <w:rPr>
          <w:b/>
          <w:bCs/>
        </w:rPr>
        <w:t>Use of remote learning</w:t>
      </w:r>
    </w:p>
    <w:p w:rsidRPr="00EF6D83" w:rsidR="00EF6D83" w:rsidP="00EF6D83" w:rsidRDefault="00EF6D83" w14:paraId="6ED109E8" w14:textId="77777777">
      <w:pPr>
        <w:pStyle w:val="ListParagraph"/>
        <w:numPr>
          <w:ilvl w:val="0"/>
          <w:numId w:val="15"/>
        </w:numPr>
        <w:spacing w:after="102" w:line="259" w:lineRule="auto"/>
        <w:rPr>
          <w:b/>
          <w:bCs/>
        </w:rPr>
      </w:pPr>
      <w:r w:rsidRPr="00EF6D83">
        <w:rPr>
          <w:b/>
          <w:bCs/>
        </w:rPr>
        <w:t xml:space="preserve">Roles and responsibilities </w:t>
      </w:r>
    </w:p>
    <w:p w:rsidRPr="00EF6D83" w:rsidR="00EF6D83" w:rsidP="00EF6D83" w:rsidRDefault="00000000" w14:paraId="61B30BBD" w14:textId="77777777">
      <w:pPr>
        <w:pStyle w:val="ListParagraph"/>
        <w:numPr>
          <w:ilvl w:val="0"/>
          <w:numId w:val="15"/>
        </w:numPr>
        <w:spacing w:after="102" w:line="259" w:lineRule="auto"/>
        <w:rPr>
          <w:b/>
          <w:bCs/>
        </w:rPr>
      </w:pPr>
      <w:r w:rsidRPr="00EF6D83">
        <w:rPr>
          <w:b/>
          <w:bCs/>
        </w:rPr>
        <w:t xml:space="preserve">Who to contact </w:t>
      </w:r>
    </w:p>
    <w:p w:rsidRPr="00EF6D83" w:rsidR="00EF6D83" w:rsidP="00EF6D83" w:rsidRDefault="00000000" w14:paraId="30F8096E" w14:textId="77777777">
      <w:pPr>
        <w:pStyle w:val="ListParagraph"/>
        <w:numPr>
          <w:ilvl w:val="0"/>
          <w:numId w:val="15"/>
        </w:numPr>
        <w:spacing w:after="102" w:line="259" w:lineRule="auto"/>
        <w:rPr>
          <w:b/>
          <w:bCs/>
        </w:rPr>
      </w:pPr>
      <w:r w:rsidRPr="00EF6D83">
        <w:rPr>
          <w:b/>
          <w:bCs/>
        </w:rPr>
        <w:t xml:space="preserve">Data protection </w:t>
      </w:r>
    </w:p>
    <w:p w:rsidRPr="00EF6D83" w:rsidR="00EF6D83" w:rsidP="00EF6D83" w:rsidRDefault="00000000" w14:paraId="673956EF" w14:textId="77777777">
      <w:pPr>
        <w:pStyle w:val="ListParagraph"/>
        <w:numPr>
          <w:ilvl w:val="0"/>
          <w:numId w:val="15"/>
        </w:numPr>
        <w:spacing w:after="102" w:line="259" w:lineRule="auto"/>
        <w:rPr>
          <w:b/>
          <w:bCs/>
        </w:rPr>
      </w:pPr>
      <w:r w:rsidRPr="00EF6D83">
        <w:rPr>
          <w:b/>
          <w:bCs/>
        </w:rPr>
        <w:t>Monitoring arrangements</w:t>
      </w:r>
    </w:p>
    <w:p w:rsidRPr="00EF6D83" w:rsidR="00B576E9" w:rsidP="00EF6D83" w:rsidRDefault="00000000" w14:paraId="7C9D690F" w14:textId="47AA317D">
      <w:pPr>
        <w:pStyle w:val="ListParagraph"/>
        <w:numPr>
          <w:ilvl w:val="0"/>
          <w:numId w:val="15"/>
        </w:numPr>
        <w:spacing w:after="102" w:line="259" w:lineRule="auto"/>
        <w:rPr>
          <w:b/>
          <w:bCs/>
        </w:rPr>
      </w:pPr>
      <w:r w:rsidRPr="00EF6D83">
        <w:rPr>
          <w:b/>
          <w:bCs/>
        </w:rPr>
        <w:t xml:space="preserve">Links with other policies  </w:t>
      </w:r>
    </w:p>
    <w:p w:rsidR="00B576E9" w:rsidRDefault="00000000" w14:paraId="3DD468A0" w14:textId="77777777">
      <w:pPr>
        <w:pStyle w:val="Heading2"/>
        <w:ind w:left="-5"/>
      </w:pPr>
      <w:r>
        <w:t xml:space="preserve">1. Aims </w:t>
      </w:r>
    </w:p>
    <w:p w:rsidR="00B576E9" w:rsidRDefault="00000000" w14:paraId="18BE857D" w14:textId="77777777">
      <w:pPr>
        <w:ind w:right="16"/>
      </w:pPr>
      <w:r>
        <w:t xml:space="preserve">This remote learning policy for staff aims to: </w:t>
      </w:r>
    </w:p>
    <w:p w:rsidR="00B576E9" w:rsidRDefault="00000000" w14:paraId="6013CB33" w14:textId="77777777">
      <w:pPr>
        <w:numPr>
          <w:ilvl w:val="0"/>
          <w:numId w:val="2"/>
        </w:numPr>
        <w:ind w:right="561" w:hanging="360"/>
      </w:pPr>
      <w:r>
        <w:t xml:space="preserve">Ensure consistency in the approach to remote learning for pupils who aren’t in school </w:t>
      </w:r>
    </w:p>
    <w:p w:rsidR="00B576E9" w:rsidRDefault="00000000" w14:paraId="7267459B" w14:textId="77777777">
      <w:pPr>
        <w:numPr>
          <w:ilvl w:val="0"/>
          <w:numId w:val="2"/>
        </w:numPr>
        <w:spacing w:after="402" w:line="390" w:lineRule="auto"/>
        <w:ind w:right="561" w:hanging="360"/>
      </w:pPr>
      <w:r>
        <w:t>Set out expectations for all members of the school community with regards to remote learning -</w:t>
      </w:r>
      <w:r>
        <w:rPr>
          <w:rFonts w:ascii="Arial" w:hAnsi="Arial" w:eastAsia="Arial" w:cs="Arial"/>
        </w:rPr>
        <w:t xml:space="preserve"> </w:t>
      </w:r>
      <w:r>
        <w:rPr>
          <w:rFonts w:ascii="Arial" w:hAnsi="Arial" w:eastAsia="Arial" w:cs="Arial"/>
        </w:rPr>
        <w:tab/>
      </w:r>
      <w:r>
        <w:t xml:space="preserve">Provide appropriate guidelines for data protection </w:t>
      </w:r>
    </w:p>
    <w:p w:rsidR="00B576E9" w:rsidRDefault="00000000" w14:paraId="7EE64297" w14:textId="77777777">
      <w:pPr>
        <w:pStyle w:val="Heading1"/>
        <w:ind w:left="-5"/>
      </w:pPr>
      <w:bookmarkStart w:name="_Toc7429" w:id="0"/>
      <w:r>
        <w:t xml:space="preserve">2. Use of remote learning  </w:t>
      </w:r>
      <w:bookmarkEnd w:id="0"/>
    </w:p>
    <w:p w:rsidR="00B576E9" w:rsidRDefault="00000000" w14:paraId="6295A1A6" w14:textId="77777777">
      <w:pPr>
        <w:spacing w:after="111"/>
        <w:ind w:right="16"/>
      </w:pPr>
      <w:r>
        <w:t xml:space="preserve">All pupils should attend school, in line with our attendance policy. Remote education is not viewed as an equal alternative to attendance in school.  </w:t>
      </w:r>
    </w:p>
    <w:p w:rsidR="00B576E9" w:rsidRDefault="00000000" w14:paraId="216754D1" w14:textId="77777777">
      <w:pPr>
        <w:spacing w:after="110"/>
        <w:ind w:right="16"/>
      </w:pPr>
      <w:r>
        <w:t xml:space="preserve">Pupils receiving remote education will be marked absent in line with the Pupil Registration Regulations. </w:t>
      </w:r>
    </w:p>
    <w:p w:rsidR="00B576E9" w:rsidRDefault="00000000" w14:paraId="142DA4E7" w14:textId="77777777">
      <w:pPr>
        <w:spacing w:after="111"/>
        <w:ind w:right="16"/>
      </w:pPr>
      <w:r>
        <w:t xml:space="preserve">We will consider providing remote education to pupils in circumstances when in-person attendance is either not possible or contrary to government guidance.  </w:t>
      </w:r>
    </w:p>
    <w:p w:rsidR="00B576E9" w:rsidRDefault="00000000" w14:paraId="361BF6A1" w14:textId="77777777">
      <w:pPr>
        <w:ind w:right="16"/>
      </w:pPr>
      <w:r>
        <w:t xml:space="preserve">This might include:  </w:t>
      </w:r>
    </w:p>
    <w:p w:rsidR="00752DBE" w:rsidRDefault="00000000" w14:paraId="5F1AF4FE" w14:textId="77777777">
      <w:pPr>
        <w:numPr>
          <w:ilvl w:val="0"/>
          <w:numId w:val="3"/>
        </w:numPr>
        <w:spacing w:after="25"/>
        <w:ind w:right="1902" w:hanging="360"/>
      </w:pPr>
      <w:r>
        <w:t xml:space="preserve">Occasions when we decide that opening our school is either:  </w:t>
      </w:r>
    </w:p>
    <w:p w:rsidR="00752DBE" w:rsidP="00752DBE" w:rsidRDefault="00000000" w14:paraId="5E232469" w14:textId="33F9FBE2">
      <w:pPr>
        <w:pStyle w:val="ListParagraph"/>
        <w:numPr>
          <w:ilvl w:val="0"/>
          <w:numId w:val="17"/>
        </w:numPr>
        <w:spacing w:after="25"/>
        <w:ind w:right="1902"/>
      </w:pPr>
      <w:r>
        <w:t xml:space="preserve">Not possible to do safely </w:t>
      </w:r>
    </w:p>
    <w:p w:rsidR="00B576E9" w:rsidP="00752DBE" w:rsidRDefault="00000000" w14:paraId="1CB55D08" w14:textId="2E3C6609">
      <w:pPr>
        <w:pStyle w:val="ListParagraph"/>
        <w:numPr>
          <w:ilvl w:val="0"/>
          <w:numId w:val="17"/>
        </w:numPr>
        <w:spacing w:after="25"/>
        <w:ind w:right="1902"/>
      </w:pPr>
      <w:r>
        <w:t xml:space="preserve">Contradictory to guidance from local or central government </w:t>
      </w:r>
    </w:p>
    <w:p w:rsidR="00752DBE" w:rsidP="00752DBE" w:rsidRDefault="00752DBE" w14:paraId="098FE3C4" w14:textId="77777777">
      <w:pPr>
        <w:ind w:right="1902"/>
      </w:pPr>
    </w:p>
    <w:p w:rsidR="00B576E9" w:rsidP="00752DBE" w:rsidRDefault="00000000" w14:paraId="74BEAD35" w14:textId="1840D09D">
      <w:pPr>
        <w:ind w:right="1902"/>
      </w:pPr>
      <w:r>
        <w:t xml:space="preserve">Occasions when individual pupils, for a limited duration, are unable to physically attend school but are able to continue learning, for example because:   </w:t>
      </w:r>
    </w:p>
    <w:p w:rsidR="00B576E9" w:rsidRDefault="00000000" w14:paraId="5207B806" w14:textId="77777777">
      <w:pPr>
        <w:numPr>
          <w:ilvl w:val="0"/>
          <w:numId w:val="4"/>
        </w:numPr>
        <w:ind w:right="16" w:hanging="360"/>
      </w:pPr>
      <w:r>
        <w:t xml:space="preserve">They have an infectious illness </w:t>
      </w:r>
    </w:p>
    <w:p w:rsidR="00B576E9" w:rsidRDefault="00000000" w14:paraId="0D2B9C11" w14:textId="77777777">
      <w:pPr>
        <w:numPr>
          <w:ilvl w:val="0"/>
          <w:numId w:val="4"/>
        </w:numPr>
        <w:ind w:right="16" w:hanging="360"/>
      </w:pPr>
      <w:r>
        <w:t xml:space="preserve">They are preparing for or recovering from some types of operation </w:t>
      </w:r>
    </w:p>
    <w:p w:rsidR="00B576E9" w:rsidRDefault="00000000" w14:paraId="5D0F0281" w14:textId="77777777">
      <w:pPr>
        <w:numPr>
          <w:ilvl w:val="0"/>
          <w:numId w:val="4"/>
        </w:numPr>
        <w:ind w:right="16" w:hanging="360"/>
      </w:pPr>
      <w:r>
        <w:t xml:space="preserve">They are recovering from injury and attendance in school may inhibit such recovery </w:t>
      </w:r>
    </w:p>
    <w:p w:rsidR="00B576E9" w:rsidRDefault="00000000" w14:paraId="23DFEFE6" w14:textId="77777777">
      <w:pPr>
        <w:numPr>
          <w:ilvl w:val="0"/>
          <w:numId w:val="4"/>
        </w:numPr>
        <w:spacing w:after="110"/>
        <w:ind w:right="16" w:hanging="360"/>
      </w:pPr>
      <w:r>
        <w:t xml:space="preserve">Their attendance has been affected by a special educational need or disability (SEND) or a mental health issue </w:t>
      </w:r>
    </w:p>
    <w:p w:rsidR="00B576E9" w:rsidRDefault="00000000" w14:paraId="610306A5" w14:textId="77777777">
      <w:pPr>
        <w:spacing w:after="110"/>
        <w:ind w:right="16"/>
      </w:pPr>
      <w:r>
        <w:t xml:space="preserve">The school will consider providing pupils with remote education on a case-by-case basis. </w:t>
      </w:r>
    </w:p>
    <w:p w:rsidR="00B576E9" w:rsidRDefault="00000000" w14:paraId="4C22DBB5" w14:textId="77777777">
      <w:pPr>
        <w:ind w:right="16"/>
      </w:pPr>
      <w:r>
        <w:t xml:space="preserve">In the limited circumstances when remote learning is used, we will: </w:t>
      </w:r>
    </w:p>
    <w:p w:rsidR="00B576E9" w:rsidRDefault="00000000" w14:paraId="70537A94" w14:textId="77777777">
      <w:pPr>
        <w:numPr>
          <w:ilvl w:val="0"/>
          <w:numId w:val="5"/>
        </w:numPr>
        <w:ind w:right="16" w:hanging="360"/>
      </w:pPr>
      <w:r>
        <w:t xml:space="preserve">Gain mutual agreement of remote education by the school, parents/carers, pupils, and if appropriate, a relevant medical professional. If the pupil has an education, health and care (EHC) plan or social worker, the local authority (LA) will also be involved in the decision </w:t>
      </w:r>
    </w:p>
    <w:p w:rsidR="00B576E9" w:rsidRDefault="00000000" w14:paraId="4D927913" w14:textId="77777777">
      <w:pPr>
        <w:numPr>
          <w:ilvl w:val="0"/>
          <w:numId w:val="5"/>
        </w:numPr>
        <w:ind w:right="16" w:hanging="360"/>
      </w:pPr>
      <w:r>
        <w:t xml:space="preserve">Put formal arrangements in place to regularly review it and identify how to reintegrate the pupil back into school </w:t>
      </w:r>
    </w:p>
    <w:p w:rsidR="00B576E9" w:rsidRDefault="00000000" w14:paraId="073BAABE" w14:textId="77777777">
      <w:pPr>
        <w:numPr>
          <w:ilvl w:val="0"/>
          <w:numId w:val="5"/>
        </w:numPr>
        <w:ind w:right="16" w:hanging="360"/>
      </w:pPr>
      <w:r>
        <w:t xml:space="preserve">Identify what other support and flexibilities can be put in place to help reintegrate the pupil back into school at the earliest opportunity  </w:t>
      </w:r>
    </w:p>
    <w:p w:rsidR="00B576E9" w:rsidRDefault="00000000" w14:paraId="1711F086" w14:textId="77777777">
      <w:pPr>
        <w:numPr>
          <w:ilvl w:val="0"/>
          <w:numId w:val="5"/>
        </w:numPr>
        <w:ind w:right="16" w:hanging="360"/>
      </w:pPr>
      <w:r>
        <w:t xml:space="preserve">Set a time limit with an aim that the pupil returns to in-person education with appropriate support </w:t>
      </w:r>
    </w:p>
    <w:p w:rsidR="00B576E9" w:rsidRDefault="00000000" w14:paraId="264512AF" w14:textId="77777777">
      <w:pPr>
        <w:numPr>
          <w:ilvl w:val="0"/>
          <w:numId w:val="5"/>
        </w:numPr>
        <w:spacing w:after="548"/>
        <w:ind w:right="16" w:hanging="360"/>
      </w:pPr>
      <w:r>
        <w:t xml:space="preserve">Remote education will not be used as a justification for sending pupils home due to misbehaviour. This would count as a suspension, even if the pupil is asked to access online education while suspended. </w:t>
      </w:r>
    </w:p>
    <w:p w:rsidR="00B576E9" w:rsidRDefault="00000000" w14:paraId="42EA7A6C" w14:textId="77777777">
      <w:pPr>
        <w:pStyle w:val="Heading1"/>
        <w:spacing w:after="136"/>
        <w:ind w:left="-5"/>
      </w:pPr>
      <w:bookmarkStart w:name="_Toc7430" w:id="1"/>
      <w:r>
        <w:t xml:space="preserve">3. Roles and responsibilities </w:t>
      </w:r>
      <w:bookmarkEnd w:id="1"/>
    </w:p>
    <w:p w:rsidR="00B576E9" w:rsidRDefault="00000000" w14:paraId="38675993" w14:textId="77777777">
      <w:pPr>
        <w:spacing w:after="102" w:line="259" w:lineRule="auto"/>
        <w:ind w:left="-5"/>
      </w:pPr>
      <w:r>
        <w:rPr>
          <w:b/>
        </w:rPr>
        <w:t>3.1 Teachers</w:t>
      </w:r>
      <w:r>
        <w:t xml:space="preserve"> </w:t>
      </w:r>
    </w:p>
    <w:p w:rsidR="00B576E9" w:rsidRDefault="00000000" w14:paraId="6FE43C28" w14:textId="77777777">
      <w:pPr>
        <w:spacing w:after="110"/>
        <w:ind w:right="16"/>
      </w:pPr>
      <w:r>
        <w:t xml:space="preserve">When providing remote learning, teachers must be available between usual working hours:  9am-5pm.  </w:t>
      </w:r>
    </w:p>
    <w:p w:rsidR="00B576E9" w:rsidRDefault="00000000" w14:paraId="21E4CFFB" w14:textId="77777777">
      <w:pPr>
        <w:spacing w:after="111"/>
        <w:ind w:right="16"/>
      </w:pPr>
      <w:r>
        <w:t xml:space="preserve">If staff are unable to work for any reason during this time, for example due to sickness or caring for a dependent, they should report this using the normal absence procedure.  </w:t>
      </w:r>
    </w:p>
    <w:p w:rsidR="00B576E9" w:rsidRDefault="00000000" w14:paraId="620B96FD" w14:textId="77777777">
      <w:pPr>
        <w:ind w:right="16"/>
      </w:pPr>
      <w:r>
        <w:t xml:space="preserve">When providing remote learning, teachers should: </w:t>
      </w:r>
    </w:p>
    <w:p w:rsidR="00B576E9" w:rsidRDefault="00000000" w14:paraId="71AC5AB3" w14:textId="77777777">
      <w:pPr>
        <w:numPr>
          <w:ilvl w:val="0"/>
          <w:numId w:val="6"/>
        </w:numPr>
        <w:ind w:right="16" w:hanging="360"/>
      </w:pPr>
      <w:r>
        <w:t xml:space="preserve">Provide pupils with access to remote education as soon as reasonably practicable, though in proportion to the length of absence and disruption to the learning of all learners </w:t>
      </w:r>
    </w:p>
    <w:p w:rsidR="00B576E9" w:rsidRDefault="00000000" w14:paraId="7C20695A" w14:textId="77777777">
      <w:pPr>
        <w:numPr>
          <w:ilvl w:val="0"/>
          <w:numId w:val="6"/>
        </w:numPr>
        <w:spacing w:after="113"/>
        <w:ind w:right="16" w:hanging="360"/>
      </w:pPr>
      <w:r>
        <w:t xml:space="preserve">Make reasonable adjustments for pupils with SEND to access remote education, where required, informed by relevant considerations including the support families will require and the types of services that pupils can access remotely </w:t>
      </w:r>
    </w:p>
    <w:p w:rsidR="00B576E9" w:rsidRDefault="00000000" w14:paraId="0276AA4B" w14:textId="77777777">
      <w:pPr>
        <w:ind w:right="16"/>
      </w:pPr>
      <w:r>
        <w:t xml:space="preserve">They are also responsible for: </w:t>
      </w:r>
    </w:p>
    <w:p w:rsidR="00B576E9" w:rsidRDefault="00000000" w14:paraId="1D6FB7D2" w14:textId="77777777">
      <w:pPr>
        <w:numPr>
          <w:ilvl w:val="0"/>
          <w:numId w:val="6"/>
        </w:numPr>
        <w:ind w:right="16" w:hanging="360"/>
      </w:pPr>
      <w:r>
        <w:t xml:space="preserve">Setting work for pupils, in most cases their class year group </w:t>
      </w:r>
    </w:p>
    <w:p w:rsidR="00B576E9" w:rsidRDefault="00000000" w14:paraId="61EBAC16" w14:textId="77777777">
      <w:pPr>
        <w:numPr>
          <w:ilvl w:val="0"/>
          <w:numId w:val="6"/>
        </w:numPr>
        <w:ind w:right="16" w:hanging="360"/>
      </w:pPr>
      <w:r>
        <w:t xml:space="preserve">This could be for up to 2 hours per day for Reception, 3 hours per day for Key Stage One and 3-4 hours per day for Key Stage Two.   </w:t>
      </w:r>
    </w:p>
    <w:p w:rsidR="00B576E9" w:rsidRDefault="00000000" w14:paraId="2935ACB3" w14:textId="77777777">
      <w:pPr>
        <w:numPr>
          <w:ilvl w:val="0"/>
          <w:numId w:val="6"/>
        </w:numPr>
        <w:ind w:right="16" w:hanging="360"/>
      </w:pPr>
      <w:r>
        <w:t xml:space="preserve">Where possible the work will be set on the previous day and uploaded to the class pages  </w:t>
      </w:r>
    </w:p>
    <w:p w:rsidR="00B576E9" w:rsidRDefault="00000000" w14:paraId="0B2F074D" w14:textId="50F89D6E">
      <w:pPr>
        <w:numPr>
          <w:ilvl w:val="0"/>
          <w:numId w:val="6"/>
        </w:numPr>
        <w:ind w:right="16" w:hanging="360"/>
      </w:pPr>
      <w:r>
        <w:t xml:space="preserve">Where live online sessions are in place, </w:t>
      </w:r>
      <w:r w:rsidR="00752DBE">
        <w:t>Teams</w:t>
      </w:r>
      <w:r>
        <w:t xml:space="preserve"> links (or equivalent) should be sent out at least the day before </w:t>
      </w:r>
    </w:p>
    <w:p w:rsidR="00B576E9" w:rsidRDefault="00000000" w14:paraId="2637D843" w14:textId="77777777">
      <w:pPr>
        <w:numPr>
          <w:ilvl w:val="0"/>
          <w:numId w:val="6"/>
        </w:numPr>
        <w:spacing w:after="113"/>
        <w:ind w:right="16" w:hanging="360"/>
      </w:pPr>
      <w:r>
        <w:t xml:space="preserve">The Headteacher, and Key Stage Leads, will clarify expectations to ensure that there is consistency across the school prior to work being set </w:t>
      </w:r>
    </w:p>
    <w:p w:rsidR="00B576E9" w:rsidRDefault="00000000" w14:paraId="47703A29" w14:textId="77777777">
      <w:pPr>
        <w:ind w:right="16"/>
      </w:pPr>
      <w:r>
        <w:t xml:space="preserve">Work set should be of a high quality, meaningful and ambitious, with a range of subjects covered.  </w:t>
      </w:r>
    </w:p>
    <w:p w:rsidR="00B576E9" w:rsidRDefault="00000000" w14:paraId="37741D19" w14:textId="77777777">
      <w:pPr>
        <w:numPr>
          <w:ilvl w:val="0"/>
          <w:numId w:val="6"/>
        </w:numPr>
        <w:ind w:right="16" w:hanging="360"/>
      </w:pPr>
      <w:r>
        <w:t xml:space="preserve">This includes meeting the needs of individual pupils, such as those with SEND or other additional needs, and the level of independence.  </w:t>
      </w:r>
    </w:p>
    <w:p w:rsidR="00B576E9" w:rsidRDefault="00000000" w14:paraId="7C8D18A0" w14:textId="77777777">
      <w:pPr>
        <w:numPr>
          <w:ilvl w:val="0"/>
          <w:numId w:val="6"/>
        </w:numPr>
        <w:ind w:right="16" w:hanging="360"/>
      </w:pPr>
      <w:r>
        <w:t xml:space="preserve">This also includes considering the needs of pupils’ families and/ or carers, including how much adult involvement will be needed for the activities and whether there is appropriate space to study.  </w:t>
      </w:r>
    </w:p>
    <w:p w:rsidR="00B576E9" w:rsidRDefault="00000000" w14:paraId="4BF6BC71" w14:textId="6CBC6CA9">
      <w:pPr>
        <w:numPr>
          <w:ilvl w:val="0"/>
          <w:numId w:val="6"/>
        </w:numPr>
        <w:spacing w:after="28" w:line="360" w:lineRule="auto"/>
        <w:ind w:right="16" w:hanging="360"/>
      </w:pPr>
      <w:r>
        <w:t xml:space="preserve">Feedback may be verbal or written, whole class or individual.  </w:t>
      </w:r>
    </w:p>
    <w:p w:rsidR="00B576E9" w:rsidRDefault="00000000" w14:paraId="53A820E1" w14:textId="77777777">
      <w:pPr>
        <w:numPr>
          <w:ilvl w:val="0"/>
          <w:numId w:val="6"/>
        </w:numPr>
        <w:ind w:right="16" w:hanging="360"/>
      </w:pPr>
      <w:r>
        <w:t xml:space="preserve">Staff are expected to make regular contact with families through emails and/ or telephone calls.  Teachers are not expected to answer emails outside of working hours.  </w:t>
      </w:r>
    </w:p>
    <w:p w:rsidR="00B576E9" w:rsidRDefault="00000000" w14:paraId="74022BCE" w14:textId="13A17839">
      <w:pPr>
        <w:numPr>
          <w:ilvl w:val="0"/>
          <w:numId w:val="6"/>
        </w:numPr>
        <w:ind w:right="16" w:hanging="360"/>
      </w:pPr>
      <w:r>
        <w:t xml:space="preserve">Any complaints or concerns shared by parents should be referred to a senior member of staff.    </w:t>
      </w:r>
    </w:p>
    <w:p w:rsidR="00B576E9" w:rsidRDefault="00000000" w14:paraId="12577666" w14:textId="77777777">
      <w:pPr>
        <w:numPr>
          <w:ilvl w:val="0"/>
          <w:numId w:val="6"/>
        </w:numPr>
        <w:ind w:right="16" w:hanging="360"/>
      </w:pPr>
      <w:r>
        <w:t xml:space="preserve">Pupils will not be sanctioned for not completing remote learning however parents/ carers will be contacted if they are not engaging.   </w:t>
      </w:r>
    </w:p>
    <w:p w:rsidR="00B576E9" w:rsidRDefault="00000000" w14:paraId="4065E492" w14:textId="77777777">
      <w:pPr>
        <w:numPr>
          <w:ilvl w:val="0"/>
          <w:numId w:val="6"/>
        </w:numPr>
        <w:ind w:right="16" w:hanging="360"/>
      </w:pPr>
      <w:r>
        <w:t xml:space="preserve">During online meetings with colleagues, parents, carers and pupils staff must adhere to the staff dress code. </w:t>
      </w:r>
    </w:p>
    <w:p w:rsidR="00B576E9" w:rsidRDefault="00000000" w14:paraId="1FFE93C0" w14:textId="77777777">
      <w:pPr>
        <w:numPr>
          <w:ilvl w:val="0"/>
          <w:numId w:val="6"/>
        </w:numPr>
        <w:spacing w:after="108"/>
        <w:ind w:right="16" w:hanging="360"/>
      </w:pPr>
      <w:r>
        <w:t xml:space="preserve">Where working online from own location, staff should be mindful of background noise and surroundings. </w:t>
      </w:r>
    </w:p>
    <w:p w:rsidR="00B576E9" w:rsidRDefault="00000000" w14:paraId="0476F702" w14:textId="77777777">
      <w:pPr>
        <w:spacing w:after="269"/>
        <w:ind w:right="16"/>
      </w:pPr>
      <w:r>
        <w:t xml:space="preserve">Teachers may be required to work in school during this time.  At this point a reasonable approach will be taken to online teaching and further responsibilities.  </w:t>
      </w:r>
    </w:p>
    <w:p w:rsidR="00B576E9" w:rsidRDefault="00000000" w14:paraId="62EEBB6D" w14:textId="77777777">
      <w:pPr>
        <w:pStyle w:val="Heading3"/>
        <w:ind w:left="-5"/>
      </w:pPr>
      <w:r>
        <w:t>3.2 Teaching assistants</w:t>
      </w:r>
      <w:r>
        <w:rPr>
          <w:b w:val="0"/>
        </w:rPr>
        <w:t xml:space="preserve"> </w:t>
      </w:r>
    </w:p>
    <w:p w:rsidR="00B576E9" w:rsidRDefault="00000000" w14:paraId="7B992B2C" w14:textId="77777777">
      <w:pPr>
        <w:spacing w:after="111"/>
        <w:ind w:right="16"/>
      </w:pPr>
      <w:r>
        <w:t xml:space="preserve">When assisting with remote learning, teaching assistants must be available for usual working hours consistent with staff contracts.  </w:t>
      </w:r>
    </w:p>
    <w:p w:rsidR="00B576E9" w:rsidRDefault="00000000" w14:paraId="3E1A2A60" w14:textId="77777777">
      <w:pPr>
        <w:spacing w:after="113"/>
        <w:ind w:right="16"/>
      </w:pPr>
      <w:r>
        <w:t xml:space="preserve">If staff are unable to work for any reason during this time, for example due to sickness or caring for a dependent, they should report this using the normal absence procedure.  </w:t>
      </w:r>
    </w:p>
    <w:p w:rsidR="00B576E9" w:rsidRDefault="00000000" w14:paraId="0CD8743A" w14:textId="77777777">
      <w:pPr>
        <w:ind w:right="16"/>
      </w:pPr>
      <w:r>
        <w:t xml:space="preserve">When assisting with remote learning, teaching assistants are responsible for: </w:t>
      </w:r>
    </w:p>
    <w:p w:rsidR="00B576E9" w:rsidRDefault="00000000" w14:paraId="66EF9642" w14:textId="77777777">
      <w:pPr>
        <w:numPr>
          <w:ilvl w:val="0"/>
          <w:numId w:val="7"/>
        </w:numPr>
        <w:ind w:right="16" w:hanging="360"/>
      </w:pPr>
      <w:r>
        <w:t xml:space="preserve">Supporting pupils who are not in school with learning remotely </w:t>
      </w:r>
    </w:p>
    <w:p w:rsidR="00B576E9" w:rsidRDefault="00000000" w14:paraId="10643CDE" w14:textId="77777777">
      <w:pPr>
        <w:numPr>
          <w:ilvl w:val="0"/>
          <w:numId w:val="7"/>
        </w:numPr>
        <w:ind w:right="16" w:hanging="360"/>
      </w:pPr>
      <w:r>
        <w:t xml:space="preserve">Attending virtual meetings with teachers, parents and carers </w:t>
      </w:r>
    </w:p>
    <w:p w:rsidR="00B576E9" w:rsidRDefault="00000000" w14:paraId="707FD0C9" w14:textId="77777777">
      <w:pPr>
        <w:numPr>
          <w:ilvl w:val="0"/>
          <w:numId w:val="7"/>
        </w:numPr>
        <w:ind w:right="16" w:hanging="360"/>
      </w:pPr>
      <w:r>
        <w:t xml:space="preserve">Where working online from own location, the staff dress code stands </w:t>
      </w:r>
    </w:p>
    <w:p w:rsidR="00B576E9" w:rsidRDefault="00000000" w14:paraId="72799B70" w14:textId="77777777">
      <w:pPr>
        <w:numPr>
          <w:ilvl w:val="0"/>
          <w:numId w:val="7"/>
        </w:numPr>
        <w:spacing w:after="108"/>
        <w:ind w:right="16" w:hanging="360"/>
      </w:pPr>
      <w:r>
        <w:t xml:space="preserve">Where working online from own location, staff should be mindful of background noise and surroundings </w:t>
      </w:r>
    </w:p>
    <w:p w:rsidR="00B576E9" w:rsidRDefault="00000000" w14:paraId="3E4D1199" w14:textId="77777777">
      <w:pPr>
        <w:spacing w:after="0"/>
        <w:ind w:right="16"/>
      </w:pPr>
      <w:r>
        <w:t xml:space="preserve">Teaching assistants may also be required to be working in school during this time.  At this point, a reasonable approach will be taken to online teaching and further responsibilities.  </w:t>
      </w:r>
    </w:p>
    <w:p w:rsidR="00B576E9" w:rsidRDefault="00000000" w14:paraId="2DA8E271" w14:textId="77777777">
      <w:pPr>
        <w:spacing w:after="258" w:line="259" w:lineRule="auto"/>
        <w:ind w:left="0" w:firstLine="0"/>
      </w:pPr>
      <w:r>
        <w:t xml:space="preserve"> </w:t>
      </w:r>
    </w:p>
    <w:p w:rsidR="00B576E9" w:rsidRDefault="00000000" w14:paraId="4303C3F2" w14:textId="77777777">
      <w:pPr>
        <w:pStyle w:val="Heading3"/>
        <w:ind w:left="-5"/>
      </w:pPr>
      <w:r>
        <w:t>3.3 Subject leads</w:t>
      </w:r>
      <w:r>
        <w:rPr>
          <w:b w:val="0"/>
        </w:rPr>
        <w:t xml:space="preserve"> </w:t>
      </w:r>
    </w:p>
    <w:p w:rsidR="00B576E9" w:rsidRDefault="00000000" w14:paraId="0280EBEA" w14:textId="77777777">
      <w:pPr>
        <w:ind w:right="16"/>
      </w:pPr>
      <w:r>
        <w:t xml:space="preserve">Alongside their teaching responsibilities, subject leads are responsible for: </w:t>
      </w:r>
    </w:p>
    <w:p w:rsidR="00B576E9" w:rsidRDefault="00000000" w14:paraId="26E7310C" w14:textId="77777777">
      <w:pPr>
        <w:numPr>
          <w:ilvl w:val="0"/>
          <w:numId w:val="8"/>
        </w:numPr>
        <w:ind w:right="16" w:hanging="360"/>
      </w:pPr>
      <w:r>
        <w:t xml:space="preserve">Considering whether any aspects of the subject curriculum need to change to accommodate remote learning </w:t>
      </w:r>
    </w:p>
    <w:p w:rsidR="00B576E9" w:rsidRDefault="00000000" w14:paraId="0E516651" w14:textId="77777777">
      <w:pPr>
        <w:numPr>
          <w:ilvl w:val="0"/>
          <w:numId w:val="8"/>
        </w:numPr>
        <w:ind w:right="16" w:hanging="360"/>
      </w:pPr>
      <w:r>
        <w:t xml:space="preserve">Working with teachers teaching their subject remotely to make sure all work set is appropriate and consistent </w:t>
      </w:r>
    </w:p>
    <w:p w:rsidR="00B576E9" w:rsidRDefault="00000000" w14:paraId="63CEEA72" w14:textId="77777777">
      <w:pPr>
        <w:numPr>
          <w:ilvl w:val="0"/>
          <w:numId w:val="8"/>
        </w:numPr>
        <w:ind w:right="16" w:hanging="360"/>
      </w:pPr>
      <w:r>
        <w:t xml:space="preserve">Working with other subject leads and senior leaders to make sure work set remotely across all subjects is appropriate and consistent </w:t>
      </w:r>
    </w:p>
    <w:p w:rsidR="00B576E9" w:rsidRDefault="00000000" w14:paraId="1404FA06" w14:textId="77777777">
      <w:pPr>
        <w:numPr>
          <w:ilvl w:val="0"/>
          <w:numId w:val="8"/>
        </w:numPr>
        <w:ind w:right="16" w:hanging="360"/>
      </w:pPr>
      <w:r>
        <w:t xml:space="preserve">Monitoring the work set by teachers in their subject  </w:t>
      </w:r>
    </w:p>
    <w:p w:rsidR="00B576E9" w:rsidRDefault="00000000" w14:paraId="1DF86D28" w14:textId="77777777">
      <w:pPr>
        <w:numPr>
          <w:ilvl w:val="0"/>
          <w:numId w:val="8"/>
        </w:numPr>
        <w:ind w:right="16" w:hanging="360"/>
      </w:pPr>
      <w:r>
        <w:t xml:space="preserve">Supporting the team with additional resources  </w:t>
      </w:r>
    </w:p>
    <w:p w:rsidR="00B576E9" w:rsidRDefault="00000000" w14:paraId="5E805B1D" w14:textId="77777777">
      <w:pPr>
        <w:numPr>
          <w:ilvl w:val="0"/>
          <w:numId w:val="8"/>
        </w:numPr>
        <w:spacing w:after="264"/>
        <w:ind w:right="16" w:hanging="360"/>
      </w:pPr>
      <w:r>
        <w:t xml:space="preserve">Clarification about the use of online video lesson </w:t>
      </w:r>
    </w:p>
    <w:p w:rsidR="00B576E9" w:rsidRDefault="00000000" w14:paraId="7D346197" w14:textId="77777777">
      <w:pPr>
        <w:pStyle w:val="Heading3"/>
        <w:ind w:left="-5"/>
      </w:pPr>
      <w:r>
        <w:t>3.4 Senior leaders</w:t>
      </w:r>
      <w:r>
        <w:rPr>
          <w:b w:val="0"/>
        </w:rPr>
        <w:t xml:space="preserve"> </w:t>
      </w:r>
    </w:p>
    <w:p w:rsidR="00B576E9" w:rsidRDefault="00000000" w14:paraId="5D90D9EF" w14:textId="77777777">
      <w:pPr>
        <w:spacing w:after="114"/>
        <w:ind w:right="16"/>
      </w:pPr>
      <w:r>
        <w:t xml:space="preserve">Alongside any teaching responsibilities, senior leaders should continue to use the school’s digital platform for remote education provision and make sure staff continue to be trained and are confident in its use.  </w:t>
      </w:r>
    </w:p>
    <w:p w:rsidR="00B576E9" w:rsidRDefault="00000000" w14:paraId="19059E3D" w14:textId="77777777">
      <w:pPr>
        <w:ind w:right="16"/>
      </w:pPr>
      <w:r>
        <w:t xml:space="preserve">They should continue to overcome barriers to digital access where possible for pupils by, for example:  </w:t>
      </w:r>
    </w:p>
    <w:p w:rsidR="00B576E9" w:rsidRDefault="00000000" w14:paraId="079439AB" w14:textId="77777777">
      <w:pPr>
        <w:numPr>
          <w:ilvl w:val="0"/>
          <w:numId w:val="9"/>
        </w:numPr>
        <w:ind w:right="16" w:hanging="360"/>
      </w:pPr>
      <w:r>
        <w:t xml:space="preserve">Distributing school-owned laptops accompanied by a user agreement or contract (if possible)  </w:t>
      </w:r>
    </w:p>
    <w:p w:rsidR="00B576E9" w:rsidRDefault="00000000" w14:paraId="5C750EBD" w14:textId="77777777">
      <w:pPr>
        <w:numPr>
          <w:ilvl w:val="0"/>
          <w:numId w:val="9"/>
        </w:numPr>
        <w:ind w:right="16" w:hanging="360"/>
      </w:pPr>
      <w:r>
        <w:t xml:space="preserve">Securing appropriate internet connectivity solutions where possible  </w:t>
      </w:r>
    </w:p>
    <w:p w:rsidR="00B576E9" w:rsidRDefault="00000000" w14:paraId="11C35CA7" w14:textId="77777777">
      <w:pPr>
        <w:numPr>
          <w:ilvl w:val="0"/>
          <w:numId w:val="9"/>
        </w:numPr>
        <w:ind w:right="16" w:hanging="360"/>
      </w:pPr>
      <w:r>
        <w:t xml:space="preserve">Providing printed resources, such as textbooks and workbooks, to structure learning, supplemented with other forms of communication to keep pupils on track or answer questions about work  </w:t>
      </w:r>
    </w:p>
    <w:p w:rsidR="00B576E9" w:rsidRDefault="00000000" w14:paraId="0EC62D0A" w14:textId="6C5F8E35">
      <w:pPr>
        <w:numPr>
          <w:ilvl w:val="0"/>
          <w:numId w:val="9"/>
        </w:numPr>
        <w:spacing w:after="90" w:line="301" w:lineRule="auto"/>
        <w:ind w:right="16" w:hanging="360"/>
      </w:pPr>
      <w:r>
        <w:t>Having systems for checking, ideally on a daily basis, whether pupils learning remotely are engaging in its use, and work with families to rapidly identify effective solutions where engagement is a concern</w:t>
      </w:r>
      <w:r w:rsidR="00752DBE">
        <w:t xml:space="preserve">.  </w:t>
      </w:r>
      <w:r>
        <w:t xml:space="preserve">They are also responsible for: </w:t>
      </w:r>
    </w:p>
    <w:p w:rsidR="00B576E9" w:rsidRDefault="00000000" w14:paraId="63BA9F37" w14:textId="77777777">
      <w:pPr>
        <w:numPr>
          <w:ilvl w:val="0"/>
          <w:numId w:val="9"/>
        </w:numPr>
        <w:ind w:right="16" w:hanging="360"/>
      </w:pPr>
      <w:r>
        <w:t xml:space="preserve">Coordinating the remote learning approach across the school  </w:t>
      </w:r>
    </w:p>
    <w:p w:rsidR="00B576E9" w:rsidRDefault="00000000" w14:paraId="097ADEDF" w14:textId="77777777">
      <w:pPr>
        <w:numPr>
          <w:ilvl w:val="0"/>
          <w:numId w:val="9"/>
        </w:numPr>
        <w:ind w:right="16" w:hanging="360"/>
      </w:pPr>
      <w:r>
        <w:t xml:space="preserve">Monitoring the effectiveness of remote learning through meetings with teachers and subject leads, reviewing work set and gaining feedback from pupils/ parents and carers </w:t>
      </w:r>
    </w:p>
    <w:p w:rsidR="00B576E9" w:rsidRDefault="00000000" w14:paraId="49C4B4FA" w14:textId="77777777">
      <w:pPr>
        <w:numPr>
          <w:ilvl w:val="0"/>
          <w:numId w:val="9"/>
        </w:numPr>
        <w:ind w:right="16" w:hanging="360"/>
      </w:pPr>
      <w:r>
        <w:t xml:space="preserve">Monitoring the security of remote learning systems, including data protection and safeguarding considerations </w:t>
      </w:r>
    </w:p>
    <w:p w:rsidR="00B576E9" w:rsidRDefault="00000000" w14:paraId="1A5FBBDB" w14:textId="77777777">
      <w:pPr>
        <w:numPr>
          <w:ilvl w:val="0"/>
          <w:numId w:val="9"/>
        </w:numPr>
        <w:ind w:right="16" w:hanging="360"/>
      </w:pPr>
      <w:r>
        <w:t xml:space="preserve">Ensuring staff remain trained and confident in their use of online digital education platforms </w:t>
      </w:r>
    </w:p>
    <w:p w:rsidR="00B576E9" w:rsidRDefault="00000000" w14:paraId="65B67CA6" w14:textId="77777777">
      <w:pPr>
        <w:numPr>
          <w:ilvl w:val="0"/>
          <w:numId w:val="9"/>
        </w:numPr>
        <w:ind w:right="16" w:hanging="360"/>
      </w:pPr>
      <w:r>
        <w:t xml:space="preserve">Training staff on relevant accessibility features of the chosen online platform  </w:t>
      </w:r>
    </w:p>
    <w:p w:rsidR="00B576E9" w:rsidRDefault="00000000" w14:paraId="24D8E012" w14:textId="77777777">
      <w:pPr>
        <w:numPr>
          <w:ilvl w:val="0"/>
          <w:numId w:val="9"/>
        </w:numPr>
        <w:ind w:right="16" w:hanging="360"/>
      </w:pPr>
      <w:r>
        <w:t xml:space="preserve">Providing information to parents, carers and pupils on the remote education approach – this may be completed online or via email </w:t>
      </w:r>
    </w:p>
    <w:p w:rsidR="00B576E9" w:rsidRDefault="00000000" w14:paraId="2F18DE5E" w14:textId="77777777">
      <w:pPr>
        <w:numPr>
          <w:ilvl w:val="0"/>
          <w:numId w:val="9"/>
        </w:numPr>
        <w:spacing w:after="270"/>
        <w:ind w:right="16" w:hanging="360"/>
      </w:pPr>
      <w:r>
        <w:t xml:space="preserve">Working with the catering team to ensure pupils eligible for additional support are provided with food vouchers </w:t>
      </w:r>
    </w:p>
    <w:p w:rsidR="00B576E9" w:rsidRDefault="00000000" w14:paraId="68178F18" w14:textId="77777777">
      <w:pPr>
        <w:pStyle w:val="Heading3"/>
        <w:ind w:left="-5"/>
      </w:pPr>
      <w:r>
        <w:t>3.5 Designated safeguarding lead (DSL)</w:t>
      </w:r>
      <w:r>
        <w:rPr>
          <w:b w:val="0"/>
        </w:rPr>
        <w:t xml:space="preserve"> </w:t>
      </w:r>
    </w:p>
    <w:p w:rsidR="00B576E9" w:rsidP="00752DBE" w:rsidRDefault="00000000" w14:paraId="318A0B94" w14:textId="1EFB2C41">
      <w:pPr>
        <w:spacing w:after="108"/>
        <w:ind w:right="16"/>
      </w:pPr>
      <w:r>
        <w:t xml:space="preserve">The DSL is responsible for: </w:t>
      </w:r>
    </w:p>
    <w:p w:rsidR="00B576E9" w:rsidRDefault="00000000" w14:paraId="17EAFEF7" w14:textId="77777777">
      <w:pPr>
        <w:numPr>
          <w:ilvl w:val="0"/>
          <w:numId w:val="10"/>
        </w:numPr>
        <w:ind w:right="16" w:hanging="360"/>
      </w:pPr>
      <w:r>
        <w:t xml:space="preserve">Being contactable during the school day </w:t>
      </w:r>
    </w:p>
    <w:p w:rsidR="00B576E9" w:rsidRDefault="00000000" w14:paraId="2D44072C" w14:textId="77777777">
      <w:pPr>
        <w:numPr>
          <w:ilvl w:val="0"/>
          <w:numId w:val="10"/>
        </w:numPr>
        <w:ind w:right="16" w:hanging="360"/>
      </w:pPr>
      <w:r>
        <w:t xml:space="preserve">Ensuring that the Child Protection and Safeguarding Policy and procedures continue to be followed by colleagues </w:t>
      </w:r>
    </w:p>
    <w:p w:rsidR="00B576E9" w:rsidRDefault="00000000" w14:paraId="25D3FABA" w14:textId="77777777">
      <w:pPr>
        <w:numPr>
          <w:ilvl w:val="0"/>
          <w:numId w:val="10"/>
        </w:numPr>
        <w:ind w:right="16" w:hanging="360"/>
      </w:pPr>
      <w:r>
        <w:t xml:space="preserve">Providing support to colleagues to ensure that contact is maintained with children (and their families) who are not in school </w:t>
      </w:r>
    </w:p>
    <w:p w:rsidR="00B576E9" w:rsidRDefault="00000000" w14:paraId="50467FF2" w14:textId="77777777">
      <w:pPr>
        <w:numPr>
          <w:ilvl w:val="0"/>
          <w:numId w:val="10"/>
        </w:numPr>
        <w:ind w:right="16" w:hanging="360"/>
      </w:pPr>
      <w:r>
        <w:t xml:space="preserve">Keeping up to date with safeguarding developments, such as via safeguarding partners, newsletters and professional advice groups </w:t>
      </w:r>
    </w:p>
    <w:p w:rsidR="00B576E9" w:rsidRDefault="00000000" w14:paraId="3BA7409B" w14:textId="77777777">
      <w:pPr>
        <w:numPr>
          <w:ilvl w:val="0"/>
          <w:numId w:val="10"/>
        </w:numPr>
        <w:ind w:right="16" w:hanging="360"/>
      </w:pPr>
      <w:r>
        <w:t xml:space="preserve">Updating and managing access to child protection files, liaising with the offsite DSL (or deputy) </w:t>
      </w:r>
    </w:p>
    <w:p w:rsidR="00B576E9" w:rsidRDefault="00000000" w14:paraId="1A663E0C" w14:textId="77777777">
      <w:pPr>
        <w:numPr>
          <w:ilvl w:val="0"/>
          <w:numId w:val="10"/>
        </w:numPr>
        <w:ind w:right="16" w:hanging="360"/>
      </w:pPr>
      <w:r>
        <w:t>Liaising with children’s social workers where they require access to children in need and/or to carry out statutory assessments at the school</w:t>
      </w:r>
      <w:r>
        <w:rPr>
          <w:rFonts w:ascii="Arial" w:hAnsi="Arial" w:eastAsia="Arial" w:cs="Arial"/>
        </w:rPr>
        <w:t xml:space="preserve"> </w:t>
      </w:r>
    </w:p>
    <w:p w:rsidR="00B576E9" w:rsidRDefault="00000000" w14:paraId="5F670DA0" w14:textId="77777777">
      <w:pPr>
        <w:numPr>
          <w:ilvl w:val="0"/>
          <w:numId w:val="10"/>
        </w:numPr>
        <w:spacing w:after="87"/>
        <w:ind w:right="16" w:hanging="360"/>
      </w:pPr>
      <w:r>
        <w:t xml:space="preserve">Monitoring the security of remote learning systems, including safeguarding considerations </w:t>
      </w:r>
    </w:p>
    <w:p w:rsidR="00B576E9" w:rsidRDefault="00000000" w14:paraId="0F82A6F8" w14:textId="77777777">
      <w:pPr>
        <w:spacing w:after="259" w:line="259" w:lineRule="auto"/>
        <w:ind w:left="0" w:firstLine="0"/>
      </w:pPr>
      <w:r>
        <w:t xml:space="preserve"> </w:t>
      </w:r>
    </w:p>
    <w:p w:rsidR="00B576E9" w:rsidRDefault="00000000" w14:paraId="224C2487" w14:textId="77777777">
      <w:pPr>
        <w:pStyle w:val="Heading3"/>
        <w:ind w:left="-5"/>
      </w:pPr>
      <w:r>
        <w:t>3.6 IT staff</w:t>
      </w:r>
      <w:r>
        <w:rPr>
          <w:b w:val="0"/>
        </w:rPr>
        <w:t xml:space="preserve"> </w:t>
      </w:r>
    </w:p>
    <w:p w:rsidR="00B576E9" w:rsidRDefault="00000000" w14:paraId="5E221DDE" w14:textId="77777777">
      <w:pPr>
        <w:ind w:right="16"/>
      </w:pPr>
      <w:r>
        <w:t xml:space="preserve">IT staff are responsible for: </w:t>
      </w:r>
    </w:p>
    <w:p w:rsidR="00B576E9" w:rsidRDefault="00000000" w14:paraId="5DE0AAC8" w14:textId="77777777">
      <w:pPr>
        <w:numPr>
          <w:ilvl w:val="0"/>
          <w:numId w:val="11"/>
        </w:numPr>
        <w:ind w:right="16" w:hanging="360"/>
      </w:pPr>
      <w:r>
        <w:t xml:space="preserve">Supporting with system issues used to set and collect work </w:t>
      </w:r>
    </w:p>
    <w:p w:rsidR="00B576E9" w:rsidRDefault="00000000" w14:paraId="0F04B265" w14:textId="77777777">
      <w:pPr>
        <w:numPr>
          <w:ilvl w:val="0"/>
          <w:numId w:val="11"/>
        </w:numPr>
        <w:ind w:right="16" w:hanging="360"/>
      </w:pPr>
      <w:r>
        <w:t xml:space="preserve">Helping staff with any technical issues </w:t>
      </w:r>
    </w:p>
    <w:p w:rsidR="00B576E9" w:rsidRDefault="00000000" w14:paraId="423C8A35" w14:textId="77777777">
      <w:pPr>
        <w:numPr>
          <w:ilvl w:val="0"/>
          <w:numId w:val="11"/>
        </w:numPr>
        <w:spacing w:after="269"/>
        <w:ind w:right="16" w:hanging="360"/>
      </w:pPr>
      <w:r>
        <w:t xml:space="preserve">Reviewing the security of remote learning systems and flagging any data protection breaches to the data protection officer (DPO) </w:t>
      </w:r>
    </w:p>
    <w:p w:rsidR="00B576E9" w:rsidRDefault="00000000" w14:paraId="278EF1F7" w14:textId="77777777">
      <w:pPr>
        <w:pStyle w:val="Heading3"/>
        <w:ind w:left="-5"/>
      </w:pPr>
      <w:r>
        <w:t>3.7 Pupils and parents/carers</w:t>
      </w:r>
      <w:r>
        <w:rPr>
          <w:b w:val="0"/>
        </w:rPr>
        <w:t xml:space="preserve"> </w:t>
      </w:r>
    </w:p>
    <w:p w:rsidR="00B576E9" w:rsidRDefault="00000000" w14:paraId="31E55AFC" w14:textId="77777777">
      <w:pPr>
        <w:ind w:right="16"/>
      </w:pPr>
      <w:r>
        <w:t xml:space="preserve">Staff can expect pupils learning remotely to: </w:t>
      </w:r>
    </w:p>
    <w:p w:rsidR="00B576E9" w:rsidP="00752DBE" w:rsidRDefault="00000000" w14:paraId="46E04F9C" w14:textId="77777777">
      <w:pPr>
        <w:pStyle w:val="ListParagraph"/>
        <w:numPr>
          <w:ilvl w:val="0"/>
          <w:numId w:val="19"/>
        </w:numPr>
        <w:ind w:right="16"/>
      </w:pPr>
      <w:r>
        <w:t xml:space="preserve">Be contactable during the school day  </w:t>
      </w:r>
    </w:p>
    <w:p w:rsidR="00B576E9" w:rsidP="00752DBE" w:rsidRDefault="00000000" w14:paraId="265AFA40" w14:textId="77777777">
      <w:pPr>
        <w:pStyle w:val="ListParagraph"/>
        <w:numPr>
          <w:ilvl w:val="0"/>
          <w:numId w:val="19"/>
        </w:numPr>
        <w:ind w:right="16"/>
      </w:pPr>
      <w:r>
        <w:t xml:space="preserve">Complete work set by the staff </w:t>
      </w:r>
    </w:p>
    <w:p w:rsidR="00B576E9" w:rsidP="00752DBE" w:rsidRDefault="00000000" w14:paraId="0B3F3648" w14:textId="77777777">
      <w:pPr>
        <w:pStyle w:val="ListParagraph"/>
        <w:numPr>
          <w:ilvl w:val="0"/>
          <w:numId w:val="19"/>
        </w:numPr>
        <w:ind w:right="16"/>
      </w:pPr>
      <w:r>
        <w:t xml:space="preserve">Seek help if needed from staff </w:t>
      </w:r>
    </w:p>
    <w:p w:rsidR="00B576E9" w:rsidP="00752DBE" w:rsidRDefault="00000000" w14:paraId="13121125" w14:textId="77777777">
      <w:pPr>
        <w:pStyle w:val="ListParagraph"/>
        <w:numPr>
          <w:ilvl w:val="0"/>
          <w:numId w:val="19"/>
        </w:numPr>
        <w:ind w:right="16"/>
      </w:pPr>
      <w:r>
        <w:t xml:space="preserve">Alert staff if they are unable to complete the work </w:t>
      </w:r>
    </w:p>
    <w:p w:rsidR="00752DBE" w:rsidP="00752DBE" w:rsidRDefault="00000000" w14:paraId="6EBC6E7F" w14:textId="77777777">
      <w:pPr>
        <w:pStyle w:val="ListParagraph"/>
        <w:numPr>
          <w:ilvl w:val="0"/>
          <w:numId w:val="19"/>
        </w:numPr>
        <w:spacing w:after="33" w:line="358" w:lineRule="auto"/>
        <w:ind w:right="16"/>
      </w:pPr>
      <w:r>
        <w:t>Act in accordance with the school values and usual behaviour policy</w:t>
      </w:r>
      <w:r w:rsidR="00752DBE">
        <w:t xml:space="preserve">.  </w:t>
      </w:r>
    </w:p>
    <w:p w:rsidR="00B576E9" w:rsidP="00752DBE" w:rsidRDefault="00000000" w14:paraId="372879A1" w14:textId="04814839">
      <w:pPr>
        <w:spacing w:after="33" w:line="358" w:lineRule="auto"/>
        <w:ind w:right="16"/>
      </w:pPr>
      <w:r>
        <w:t xml:space="preserve">Staff can expect parents/carers with children learning remotely to: </w:t>
      </w:r>
    </w:p>
    <w:p w:rsidR="00B576E9" w:rsidP="00752DBE" w:rsidRDefault="00000000" w14:paraId="26CEF061" w14:textId="77777777">
      <w:pPr>
        <w:pStyle w:val="ListParagraph"/>
        <w:numPr>
          <w:ilvl w:val="0"/>
          <w:numId w:val="18"/>
        </w:numPr>
        <w:ind w:right="16"/>
      </w:pPr>
      <w:r>
        <w:t xml:space="preserve">Engage with the school and support their children’s learning, and to establish a routine that reflects the typical school day as far as reasonably possible </w:t>
      </w:r>
    </w:p>
    <w:p w:rsidR="00B576E9" w:rsidP="00752DBE" w:rsidRDefault="00000000" w14:paraId="6BE87960" w14:textId="77777777">
      <w:pPr>
        <w:pStyle w:val="ListParagraph"/>
        <w:numPr>
          <w:ilvl w:val="0"/>
          <w:numId w:val="18"/>
        </w:numPr>
        <w:ind w:right="16"/>
      </w:pPr>
      <w:r>
        <w:t xml:space="preserve">Make the school aware if their child is sick or otherwise can’t complete work </w:t>
      </w:r>
    </w:p>
    <w:p w:rsidR="00B576E9" w:rsidP="00752DBE" w:rsidRDefault="00000000" w14:paraId="5085444C" w14:textId="77777777">
      <w:pPr>
        <w:pStyle w:val="ListParagraph"/>
        <w:numPr>
          <w:ilvl w:val="0"/>
          <w:numId w:val="18"/>
        </w:numPr>
        <w:ind w:right="16"/>
      </w:pPr>
      <w:r>
        <w:t xml:space="preserve">Seek help from school if needed </w:t>
      </w:r>
    </w:p>
    <w:p w:rsidR="00B576E9" w:rsidP="00752DBE" w:rsidRDefault="00000000" w14:paraId="2399EB28" w14:textId="77777777">
      <w:pPr>
        <w:pStyle w:val="ListParagraph"/>
        <w:numPr>
          <w:ilvl w:val="0"/>
          <w:numId w:val="18"/>
        </w:numPr>
        <w:spacing w:after="266"/>
        <w:ind w:right="16"/>
      </w:pPr>
      <w:r>
        <w:t xml:space="preserve">Be respectful when raising complaints or concerns </w:t>
      </w:r>
    </w:p>
    <w:p w:rsidR="00B576E9" w:rsidRDefault="00000000" w14:paraId="62DF2550" w14:textId="77777777">
      <w:pPr>
        <w:pStyle w:val="Heading3"/>
        <w:ind w:left="-5"/>
      </w:pPr>
      <w:r>
        <w:t>3.8 Governing board</w:t>
      </w:r>
      <w:r>
        <w:rPr>
          <w:b w:val="0"/>
        </w:rPr>
        <w:t xml:space="preserve"> </w:t>
      </w:r>
    </w:p>
    <w:p w:rsidR="00B576E9" w:rsidRDefault="00000000" w14:paraId="25A7485A" w14:textId="77777777">
      <w:pPr>
        <w:ind w:right="16"/>
      </w:pPr>
      <w:r>
        <w:t xml:space="preserve">The governing board is responsible for: </w:t>
      </w:r>
    </w:p>
    <w:p w:rsidR="00B576E9" w:rsidRDefault="00000000" w14:paraId="1D8F79D1" w14:textId="77777777">
      <w:pPr>
        <w:numPr>
          <w:ilvl w:val="0"/>
          <w:numId w:val="13"/>
        </w:numPr>
        <w:ind w:right="16" w:hanging="360"/>
      </w:pPr>
      <w:r>
        <w:t xml:space="preserve">Monitoring the school’s approach to providing remote learning to ensure education remains of as high quality as possible </w:t>
      </w:r>
    </w:p>
    <w:p w:rsidR="00B576E9" w:rsidRDefault="00000000" w14:paraId="24410797" w14:textId="77777777">
      <w:pPr>
        <w:numPr>
          <w:ilvl w:val="0"/>
          <w:numId w:val="13"/>
        </w:numPr>
        <w:spacing w:after="546"/>
        <w:ind w:right="16" w:hanging="360"/>
      </w:pPr>
      <w:r>
        <w:t xml:space="preserve">Ensuring that staff are certain that remote learning systems are appropriately secure, for both data protection and safeguarding reasons </w:t>
      </w:r>
    </w:p>
    <w:p w:rsidR="00B576E9" w:rsidRDefault="00000000" w14:paraId="6DCCFC53" w14:textId="77777777">
      <w:pPr>
        <w:pStyle w:val="Heading2"/>
        <w:spacing w:after="55"/>
        <w:ind w:left="-5"/>
      </w:pPr>
      <w:r>
        <w:t xml:space="preserve">4. Data protection </w:t>
      </w:r>
    </w:p>
    <w:p w:rsidR="00B576E9" w:rsidRDefault="00000000" w14:paraId="6BF8FF80" w14:textId="77777777">
      <w:pPr>
        <w:pStyle w:val="Heading3"/>
        <w:ind w:left="-5"/>
      </w:pPr>
      <w:r>
        <w:t>4.1 Accessing personal data</w:t>
      </w:r>
      <w:r>
        <w:rPr>
          <w:b w:val="0"/>
        </w:rPr>
        <w:t xml:space="preserve"> </w:t>
      </w:r>
    </w:p>
    <w:p w:rsidR="00B576E9" w:rsidRDefault="00000000" w14:paraId="4A6EBB60" w14:textId="212FCB74">
      <w:pPr>
        <w:ind w:right="16"/>
      </w:pPr>
      <w:r>
        <w:t xml:space="preserve">When accessing personal data for remote learning purposes, all staff members will access data via our school Management Information System, </w:t>
      </w:r>
      <w:r w:rsidR="00752DBE">
        <w:t>SIMS</w:t>
      </w:r>
      <w:r>
        <w:t xml:space="preserve">, or from our IT network. Staff should use school-provided devices (laptops) only, and not their own personal devices. School laptops </w:t>
      </w:r>
      <w:r w:rsidR="00752DBE">
        <w:t xml:space="preserve">should be </w:t>
      </w:r>
      <w:r>
        <w:t xml:space="preserve">password protected. </w:t>
      </w:r>
    </w:p>
    <w:p w:rsidR="00B576E9" w:rsidRDefault="00000000" w14:paraId="15171EAE" w14:textId="77777777">
      <w:pPr>
        <w:pStyle w:val="Heading3"/>
        <w:ind w:left="-5"/>
      </w:pPr>
      <w:r>
        <w:t>4.2 Processing personal data</w:t>
      </w:r>
      <w:r>
        <w:rPr>
          <w:b w:val="0"/>
        </w:rPr>
        <w:t xml:space="preserve"> </w:t>
      </w:r>
    </w:p>
    <w:p w:rsidR="00B576E9" w:rsidRDefault="00000000" w14:paraId="3300B3A8" w14:textId="0BBA8519">
      <w:pPr>
        <w:spacing w:after="111"/>
        <w:ind w:right="16"/>
      </w:pPr>
      <w:r>
        <w:t xml:space="preserve">Staff members may need to collect and/or share personal data such as email addresses and contact details as part of the remote learning system. As long as this processing is necessary for the school’s official functions, individuals won’t need to give permission for this to happen. The school will follow its data protection policy / privacy notice in terms of handling data, which can be found here </w:t>
      </w:r>
      <w:hyperlink w:history="1" r:id="rId8">
        <w:r w:rsidRPr="00416A50" w:rsidR="00416A50">
          <w:rPr>
            <w:rStyle w:val="Hyperlink"/>
          </w:rPr>
          <w:t>Valley Road Primary School - Policies and Documents</w:t>
        </w:r>
      </w:hyperlink>
    </w:p>
    <w:p w:rsidR="00B576E9" w:rsidRDefault="00000000" w14:paraId="3CF90195" w14:textId="77777777">
      <w:pPr>
        <w:spacing w:after="269"/>
        <w:ind w:right="16"/>
      </w:pPr>
      <w:r>
        <w:t xml:space="preserve">However, staff are reminded to collect and/or share as little personal data as possible online, and to remind themselves of their duties in terms of data protection in accordance with the school’s policies and procedures. </w:t>
      </w:r>
    </w:p>
    <w:p w:rsidR="00B576E9" w:rsidRDefault="00000000" w14:paraId="37BE8AE5" w14:textId="77777777">
      <w:pPr>
        <w:pStyle w:val="Heading3"/>
        <w:ind w:left="-5"/>
      </w:pPr>
      <w:r>
        <w:t>4.3 Keeping devices secure</w:t>
      </w:r>
      <w:r>
        <w:rPr>
          <w:b w:val="0"/>
        </w:rPr>
        <w:t xml:space="preserve"> </w:t>
      </w:r>
    </w:p>
    <w:p w:rsidR="00B576E9" w:rsidRDefault="00000000" w14:paraId="23E33DE6" w14:textId="77777777">
      <w:pPr>
        <w:ind w:right="16"/>
      </w:pPr>
      <w:r>
        <w:t xml:space="preserve">All staff members will take appropriate steps to ensure their devices remain secure. This includes, but is not limited to: </w:t>
      </w:r>
    </w:p>
    <w:p w:rsidR="00B576E9" w:rsidP="00752DBE" w:rsidRDefault="00000000" w14:paraId="5FCA57B3" w14:textId="05C0DAC5">
      <w:pPr>
        <w:pStyle w:val="ListParagraph"/>
        <w:numPr>
          <w:ilvl w:val="0"/>
          <w:numId w:val="20"/>
        </w:numPr>
        <w:ind w:right="16"/>
      </w:pPr>
      <w:r>
        <w:t xml:space="preserve">Keeping the device password-protected – strong passwords are at least 8 characters, with a combination of upper and lower-case letters, numbers and special characters (e.g. asterisk or currency symbol) </w:t>
      </w:r>
    </w:p>
    <w:p w:rsidR="00B576E9" w:rsidP="00752DBE" w:rsidRDefault="00752DBE" w14:paraId="7093623D" w14:textId="1BC1BE3A">
      <w:pPr>
        <w:pStyle w:val="ListParagraph"/>
        <w:numPr>
          <w:ilvl w:val="0"/>
          <w:numId w:val="20"/>
        </w:numPr>
        <w:ind w:right="16"/>
      </w:pPr>
      <w:r>
        <w:t>E</w:t>
      </w:r>
      <w:r>
        <w:t xml:space="preserve">nsuring the hard drive is encrypted – this means if the device is lost or stolen, no one can access the files stored on the hard drive by attaching it to a new device </w:t>
      </w:r>
    </w:p>
    <w:p w:rsidR="00B576E9" w:rsidP="00752DBE" w:rsidRDefault="00000000" w14:paraId="612CB3CC" w14:textId="38734862">
      <w:pPr>
        <w:pStyle w:val="ListParagraph"/>
        <w:numPr>
          <w:ilvl w:val="0"/>
          <w:numId w:val="20"/>
        </w:numPr>
        <w:spacing w:after="96"/>
        <w:ind w:right="16"/>
      </w:pPr>
      <w:r>
        <w:t xml:space="preserve">Making sure the device locks if left inactive for a period of time </w:t>
      </w:r>
    </w:p>
    <w:p w:rsidR="00B576E9" w:rsidP="00752DBE" w:rsidRDefault="00000000" w14:paraId="0AFA79D8" w14:textId="2D1AFC06">
      <w:pPr>
        <w:pStyle w:val="ListParagraph"/>
        <w:numPr>
          <w:ilvl w:val="0"/>
          <w:numId w:val="20"/>
        </w:numPr>
        <w:spacing w:after="96"/>
        <w:ind w:right="16"/>
      </w:pPr>
      <w:r>
        <w:t xml:space="preserve">Not sharing the device among family or friends </w:t>
      </w:r>
    </w:p>
    <w:p w:rsidR="00B576E9" w:rsidP="00752DBE" w:rsidRDefault="00000000" w14:paraId="46211A0D" w14:textId="5097D237">
      <w:pPr>
        <w:pStyle w:val="ListParagraph"/>
        <w:numPr>
          <w:ilvl w:val="0"/>
          <w:numId w:val="20"/>
        </w:numPr>
        <w:spacing w:after="96"/>
        <w:ind w:right="16"/>
      </w:pPr>
      <w:r>
        <w:t xml:space="preserve">Installing antivirus and anti-spyware software </w:t>
      </w:r>
    </w:p>
    <w:p w:rsidR="00B576E9" w:rsidP="00752DBE" w:rsidRDefault="00000000" w14:paraId="08952501" w14:textId="5ABC8577">
      <w:pPr>
        <w:pStyle w:val="ListParagraph"/>
        <w:numPr>
          <w:ilvl w:val="0"/>
          <w:numId w:val="20"/>
        </w:numPr>
        <w:spacing w:after="63"/>
        <w:ind w:right="16"/>
      </w:pPr>
      <w:r>
        <w:t xml:space="preserve">Keeping operating systems up to date – always install the latest updates </w:t>
      </w:r>
    </w:p>
    <w:p w:rsidR="00752DBE" w:rsidP="00752DBE" w:rsidRDefault="00752DBE" w14:paraId="2B057CF8" w14:textId="77777777">
      <w:pPr>
        <w:pStyle w:val="ListParagraph"/>
        <w:spacing w:after="63"/>
        <w:ind w:right="16" w:firstLine="0"/>
      </w:pPr>
    </w:p>
    <w:p w:rsidR="00B576E9" w:rsidRDefault="00000000" w14:paraId="5CB95208" w14:textId="77777777">
      <w:pPr>
        <w:spacing w:after="18" w:line="259" w:lineRule="auto"/>
        <w:ind w:left="-5"/>
      </w:pPr>
      <w:r>
        <w:rPr>
          <w:b/>
          <w:sz w:val="28"/>
        </w:rPr>
        <w:t xml:space="preserve">5. Monitoring arrangements </w:t>
      </w:r>
    </w:p>
    <w:p w:rsidR="00B576E9" w:rsidRDefault="00000000" w14:paraId="4C8CDF5D" w14:textId="3FB09094">
      <w:pPr>
        <w:spacing w:after="542"/>
        <w:ind w:right="16"/>
      </w:pPr>
      <w:r>
        <w:t>This policy will be reviewed every t</w:t>
      </w:r>
      <w:r w:rsidR="00752DBE">
        <w:t>hree</w:t>
      </w:r>
      <w:r>
        <w:t xml:space="preserve"> years.  At every review, it will be approved by local governing body.   </w:t>
      </w:r>
    </w:p>
    <w:p w:rsidR="00B576E9" w:rsidRDefault="00000000" w14:paraId="5361C02F" w14:textId="77777777">
      <w:pPr>
        <w:pStyle w:val="Heading2"/>
        <w:ind w:left="-5"/>
      </w:pPr>
      <w:r>
        <w:t xml:space="preserve">6. Links with other policies </w:t>
      </w:r>
    </w:p>
    <w:p w:rsidR="00B576E9" w:rsidRDefault="00000000" w14:paraId="6816BD43" w14:textId="77777777">
      <w:pPr>
        <w:ind w:right="16"/>
      </w:pPr>
      <w:r>
        <w:t xml:space="preserve">This policy is linked to our: </w:t>
      </w:r>
    </w:p>
    <w:p w:rsidR="00B576E9" w:rsidRDefault="00000000" w14:paraId="4B67ACA6" w14:textId="77777777">
      <w:pPr>
        <w:spacing w:after="93"/>
        <w:ind w:left="89" w:right="16"/>
      </w:pPr>
      <w:r>
        <w:rPr>
          <w:noProof/>
        </w:rPr>
        <w:drawing>
          <wp:inline distT="0" distB="0" distL="0" distR="0" wp14:anchorId="52DCC87B" wp14:editId="7B03F2EB">
            <wp:extent cx="82550" cy="133985"/>
            <wp:effectExtent l="0" t="0" r="0" b="0"/>
            <wp:docPr id="788" name="Picture 788"/>
            <wp:cNvGraphicFramePr/>
            <a:graphic xmlns:a="http://schemas.openxmlformats.org/drawingml/2006/main">
              <a:graphicData uri="http://schemas.openxmlformats.org/drawingml/2006/picture">
                <pic:pic xmlns:pic="http://schemas.openxmlformats.org/drawingml/2006/picture">
                  <pic:nvPicPr>
                    <pic:cNvPr id="788" name="Picture 788"/>
                    <pic:cNvPicPr/>
                  </pic:nvPicPr>
                  <pic:blipFill>
                    <a:blip r:embed="rId9"/>
                    <a:stretch>
                      <a:fillRect/>
                    </a:stretch>
                  </pic:blipFill>
                  <pic:spPr>
                    <a:xfrm>
                      <a:off x="0" y="0"/>
                      <a:ext cx="82550" cy="133985"/>
                    </a:xfrm>
                    <a:prstGeom prst="rect">
                      <a:avLst/>
                    </a:prstGeom>
                  </pic:spPr>
                </pic:pic>
              </a:graphicData>
            </a:graphic>
          </wp:inline>
        </w:drawing>
      </w:r>
      <w:r>
        <w:rPr>
          <w:rFonts w:ascii="Arial" w:hAnsi="Arial" w:eastAsia="Arial" w:cs="Arial"/>
          <w:sz w:val="25"/>
        </w:rPr>
        <w:t xml:space="preserve"> </w:t>
      </w:r>
      <w:r>
        <w:t xml:space="preserve">Behaviour policy </w:t>
      </w:r>
    </w:p>
    <w:p w:rsidR="00B576E9" w:rsidRDefault="00000000" w14:paraId="63573910" w14:textId="77777777">
      <w:pPr>
        <w:spacing w:after="95"/>
        <w:ind w:left="89" w:right="16"/>
      </w:pPr>
      <w:r>
        <w:rPr>
          <w:noProof/>
        </w:rPr>
        <w:drawing>
          <wp:inline distT="0" distB="0" distL="0" distR="0" wp14:anchorId="618B1236" wp14:editId="2F4690BD">
            <wp:extent cx="82550" cy="133985"/>
            <wp:effectExtent l="0" t="0" r="0" b="0"/>
            <wp:docPr id="793" name="Picture 793"/>
            <wp:cNvGraphicFramePr/>
            <a:graphic xmlns:a="http://schemas.openxmlformats.org/drawingml/2006/main">
              <a:graphicData uri="http://schemas.openxmlformats.org/drawingml/2006/picture">
                <pic:pic xmlns:pic="http://schemas.openxmlformats.org/drawingml/2006/picture">
                  <pic:nvPicPr>
                    <pic:cNvPr id="793" name="Picture 793"/>
                    <pic:cNvPicPr/>
                  </pic:nvPicPr>
                  <pic:blipFill>
                    <a:blip r:embed="rId9"/>
                    <a:stretch>
                      <a:fillRect/>
                    </a:stretch>
                  </pic:blipFill>
                  <pic:spPr>
                    <a:xfrm>
                      <a:off x="0" y="0"/>
                      <a:ext cx="82550" cy="133985"/>
                    </a:xfrm>
                    <a:prstGeom prst="rect">
                      <a:avLst/>
                    </a:prstGeom>
                  </pic:spPr>
                </pic:pic>
              </a:graphicData>
            </a:graphic>
          </wp:inline>
        </w:drawing>
      </w:r>
      <w:r>
        <w:rPr>
          <w:rFonts w:ascii="Arial" w:hAnsi="Arial" w:eastAsia="Arial" w:cs="Arial"/>
          <w:sz w:val="25"/>
        </w:rPr>
        <w:t xml:space="preserve"> </w:t>
      </w:r>
      <w:r>
        <w:t xml:space="preserve">Data protection policy and privacy notices </w:t>
      </w:r>
    </w:p>
    <w:p w:rsidR="00B576E9" w:rsidRDefault="00000000" w14:paraId="24351612" w14:textId="77777777">
      <w:pPr>
        <w:spacing w:after="95"/>
        <w:ind w:left="89" w:right="16"/>
      </w:pPr>
      <w:r>
        <w:rPr>
          <w:noProof/>
        </w:rPr>
        <w:drawing>
          <wp:inline distT="0" distB="0" distL="0" distR="0" wp14:anchorId="412B6473" wp14:editId="38B955B0">
            <wp:extent cx="82550" cy="133985"/>
            <wp:effectExtent l="0" t="0" r="0" b="0"/>
            <wp:docPr id="798" name="Picture 798"/>
            <wp:cNvGraphicFramePr/>
            <a:graphic xmlns:a="http://schemas.openxmlformats.org/drawingml/2006/main">
              <a:graphicData uri="http://schemas.openxmlformats.org/drawingml/2006/picture">
                <pic:pic xmlns:pic="http://schemas.openxmlformats.org/drawingml/2006/picture">
                  <pic:nvPicPr>
                    <pic:cNvPr id="798" name="Picture 798"/>
                    <pic:cNvPicPr/>
                  </pic:nvPicPr>
                  <pic:blipFill>
                    <a:blip r:embed="rId9"/>
                    <a:stretch>
                      <a:fillRect/>
                    </a:stretch>
                  </pic:blipFill>
                  <pic:spPr>
                    <a:xfrm>
                      <a:off x="0" y="0"/>
                      <a:ext cx="82550" cy="133985"/>
                    </a:xfrm>
                    <a:prstGeom prst="rect">
                      <a:avLst/>
                    </a:prstGeom>
                  </pic:spPr>
                </pic:pic>
              </a:graphicData>
            </a:graphic>
          </wp:inline>
        </w:drawing>
      </w:r>
      <w:r>
        <w:rPr>
          <w:rFonts w:ascii="Arial" w:hAnsi="Arial" w:eastAsia="Arial" w:cs="Arial"/>
          <w:sz w:val="25"/>
        </w:rPr>
        <w:t xml:space="preserve"> </w:t>
      </w:r>
      <w:r>
        <w:t xml:space="preserve">Home-school agreement </w:t>
      </w:r>
    </w:p>
    <w:p w:rsidR="00B576E9" w:rsidRDefault="00000000" w14:paraId="239C82AA" w14:textId="77777777">
      <w:pPr>
        <w:spacing w:after="95"/>
        <w:ind w:left="89" w:right="16"/>
      </w:pPr>
      <w:r>
        <w:rPr>
          <w:noProof/>
        </w:rPr>
        <w:drawing>
          <wp:inline distT="0" distB="0" distL="0" distR="0" wp14:anchorId="39190679" wp14:editId="101A1904">
            <wp:extent cx="82550" cy="133985"/>
            <wp:effectExtent l="0" t="0" r="0" b="0"/>
            <wp:docPr id="805" name="Picture 805"/>
            <wp:cNvGraphicFramePr/>
            <a:graphic xmlns:a="http://schemas.openxmlformats.org/drawingml/2006/main">
              <a:graphicData uri="http://schemas.openxmlformats.org/drawingml/2006/picture">
                <pic:pic xmlns:pic="http://schemas.openxmlformats.org/drawingml/2006/picture">
                  <pic:nvPicPr>
                    <pic:cNvPr id="805" name="Picture 805"/>
                    <pic:cNvPicPr/>
                  </pic:nvPicPr>
                  <pic:blipFill>
                    <a:blip r:embed="rId9"/>
                    <a:stretch>
                      <a:fillRect/>
                    </a:stretch>
                  </pic:blipFill>
                  <pic:spPr>
                    <a:xfrm>
                      <a:off x="0" y="0"/>
                      <a:ext cx="82550" cy="133985"/>
                    </a:xfrm>
                    <a:prstGeom prst="rect">
                      <a:avLst/>
                    </a:prstGeom>
                  </pic:spPr>
                </pic:pic>
              </a:graphicData>
            </a:graphic>
          </wp:inline>
        </w:drawing>
      </w:r>
      <w:r>
        <w:rPr>
          <w:rFonts w:ascii="Arial" w:hAnsi="Arial" w:eastAsia="Arial" w:cs="Arial"/>
          <w:sz w:val="25"/>
        </w:rPr>
        <w:t xml:space="preserve"> </w:t>
      </w:r>
      <w:r>
        <w:t xml:space="preserve">ICT and internet acceptable use policy </w:t>
      </w:r>
    </w:p>
    <w:p w:rsidR="00B576E9" w:rsidRDefault="00000000" w14:paraId="464D6A3B" w14:textId="77777777">
      <w:pPr>
        <w:spacing w:after="63"/>
        <w:ind w:left="89" w:right="16"/>
      </w:pPr>
      <w:r>
        <w:rPr>
          <w:noProof/>
        </w:rPr>
        <w:drawing>
          <wp:inline distT="0" distB="0" distL="0" distR="0" wp14:anchorId="543E65C0" wp14:editId="78D25289">
            <wp:extent cx="82550" cy="133985"/>
            <wp:effectExtent l="0" t="0" r="0" b="0"/>
            <wp:docPr id="810" name="Picture 810"/>
            <wp:cNvGraphicFramePr/>
            <a:graphic xmlns:a="http://schemas.openxmlformats.org/drawingml/2006/main">
              <a:graphicData uri="http://schemas.openxmlformats.org/drawingml/2006/picture">
                <pic:pic xmlns:pic="http://schemas.openxmlformats.org/drawingml/2006/picture">
                  <pic:nvPicPr>
                    <pic:cNvPr id="810" name="Picture 810"/>
                    <pic:cNvPicPr/>
                  </pic:nvPicPr>
                  <pic:blipFill>
                    <a:blip r:embed="rId9"/>
                    <a:stretch>
                      <a:fillRect/>
                    </a:stretch>
                  </pic:blipFill>
                  <pic:spPr>
                    <a:xfrm>
                      <a:off x="0" y="0"/>
                      <a:ext cx="82550" cy="133985"/>
                    </a:xfrm>
                    <a:prstGeom prst="rect">
                      <a:avLst/>
                    </a:prstGeom>
                  </pic:spPr>
                </pic:pic>
              </a:graphicData>
            </a:graphic>
          </wp:inline>
        </w:drawing>
      </w:r>
      <w:r>
        <w:rPr>
          <w:rFonts w:ascii="Arial" w:hAnsi="Arial" w:eastAsia="Arial" w:cs="Arial"/>
          <w:sz w:val="25"/>
        </w:rPr>
        <w:t xml:space="preserve"> </w:t>
      </w:r>
      <w:r>
        <w:t xml:space="preserve">Online safety policy </w:t>
      </w:r>
    </w:p>
    <w:p w:rsidR="00B576E9" w:rsidRDefault="00000000" w14:paraId="22F1354C" w14:textId="77777777">
      <w:pPr>
        <w:spacing w:after="0" w:line="259" w:lineRule="auto"/>
        <w:ind w:left="0" w:firstLine="0"/>
      </w:pPr>
      <w:r>
        <w:t xml:space="preserve"> </w:t>
      </w:r>
    </w:p>
    <w:sectPr w:rsidR="00B576E9">
      <w:footerReference w:type="even" r:id="rId10"/>
      <w:footerReference w:type="default" r:id="rId11"/>
      <w:footerReference w:type="first" r:id="rId12"/>
      <w:pgSz w:w="11899" w:h="16841" w:orient="portrait"/>
      <w:pgMar w:top="892" w:right="1133" w:bottom="125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F78C4" w:rsidRDefault="00DF78C4" w14:paraId="40BF4ED8" w14:textId="77777777">
      <w:pPr>
        <w:spacing w:after="0" w:line="240" w:lineRule="auto"/>
      </w:pPr>
      <w:r>
        <w:separator/>
      </w:r>
    </w:p>
  </w:endnote>
  <w:endnote w:type="continuationSeparator" w:id="0">
    <w:p w:rsidR="00DF78C4" w:rsidRDefault="00DF78C4" w14:paraId="73C8D39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576E9" w:rsidRDefault="00000000" w14:paraId="5344B7EE" w14:textId="77777777">
    <w:pPr>
      <w:spacing w:after="0" w:line="259" w:lineRule="auto"/>
      <w:ind w:left="0" w:firstLine="0"/>
      <w:jc w:val="right"/>
    </w:pPr>
    <w:r>
      <w:fldChar w:fldCharType="begin"/>
    </w:r>
    <w:r>
      <w:instrText xml:space="preserve"> PAGE   \* MERGEFORMAT </w:instrText>
    </w:r>
    <w:r>
      <w:fldChar w:fldCharType="separate"/>
    </w:r>
    <w:r>
      <w:rPr>
        <w:rFonts w:ascii="Arial" w:hAnsi="Arial" w:eastAsia="Arial" w:cs="Arial"/>
      </w:rPr>
      <w:t>2</w:t>
    </w:r>
    <w:r>
      <w:rPr>
        <w:rFonts w:ascii="Arial" w:hAnsi="Arial" w:eastAsia="Arial" w:cs="Arial"/>
      </w:rPr>
      <w:fldChar w:fldCharType="end"/>
    </w:r>
    <w:r>
      <w:rPr>
        <w:rFonts w:ascii="Arial" w:hAnsi="Arial" w:eastAsia="Arial" w:cs="Arial"/>
      </w:rPr>
      <w:t xml:space="preserve"> </w:t>
    </w:r>
  </w:p>
  <w:p w:rsidR="00B576E9" w:rsidRDefault="00000000" w14:paraId="0E51006D" w14:textId="77777777">
    <w:pPr>
      <w:spacing w:after="0" w:line="259" w:lineRule="auto"/>
      <w:ind w:left="0" w:firstLine="0"/>
    </w:pPr>
    <w:r>
      <w:rPr>
        <w:rFonts w:ascii="Arial" w:hAnsi="Arial" w:eastAsia="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576E9" w:rsidRDefault="00000000" w14:paraId="517C0DB1" w14:textId="77777777">
    <w:pPr>
      <w:spacing w:after="0" w:line="259" w:lineRule="auto"/>
      <w:ind w:left="0" w:firstLine="0"/>
      <w:jc w:val="right"/>
    </w:pPr>
    <w:r>
      <w:fldChar w:fldCharType="begin"/>
    </w:r>
    <w:r>
      <w:instrText xml:space="preserve"> PAGE   \* MERGEFORMAT </w:instrText>
    </w:r>
    <w:r>
      <w:fldChar w:fldCharType="separate"/>
    </w:r>
    <w:r>
      <w:rPr>
        <w:rFonts w:ascii="Arial" w:hAnsi="Arial" w:eastAsia="Arial" w:cs="Arial"/>
      </w:rPr>
      <w:t>2</w:t>
    </w:r>
    <w:r>
      <w:rPr>
        <w:rFonts w:ascii="Arial" w:hAnsi="Arial" w:eastAsia="Arial" w:cs="Arial"/>
      </w:rPr>
      <w:fldChar w:fldCharType="end"/>
    </w:r>
    <w:r>
      <w:rPr>
        <w:rFonts w:ascii="Arial" w:hAnsi="Arial" w:eastAsia="Arial" w:cs="Arial"/>
      </w:rPr>
      <w:t xml:space="preserve"> </w:t>
    </w:r>
  </w:p>
  <w:p w:rsidR="00B576E9" w:rsidRDefault="00000000" w14:paraId="1F261326" w14:textId="77777777">
    <w:pPr>
      <w:spacing w:after="0" w:line="259" w:lineRule="auto"/>
      <w:ind w:left="0" w:firstLine="0"/>
    </w:pPr>
    <w:r>
      <w:rPr>
        <w:rFonts w:ascii="Arial" w:hAnsi="Arial" w:eastAsia="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576E9" w:rsidRDefault="00B576E9" w14:paraId="6B28C6E2" w14:textId="77777777">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F78C4" w:rsidRDefault="00DF78C4" w14:paraId="427F5B98" w14:textId="77777777">
      <w:pPr>
        <w:spacing w:after="0" w:line="240" w:lineRule="auto"/>
      </w:pPr>
      <w:r>
        <w:separator/>
      </w:r>
    </w:p>
  </w:footnote>
  <w:footnote w:type="continuationSeparator" w:id="0">
    <w:p w:rsidR="00DF78C4" w:rsidRDefault="00DF78C4" w14:paraId="62AF3A2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C45A0"/>
    <w:multiLevelType w:val="hybridMultilevel"/>
    <w:tmpl w:val="860C024A"/>
    <w:lvl w:ilvl="0" w:tplc="4DB0C488">
      <w:start w:val="1"/>
      <w:numFmt w:val="bullet"/>
      <w:lvlText w:val="-"/>
      <w:lvlJc w:val="left"/>
      <w:pPr>
        <w:ind w:left="705"/>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1" w:tplc="40A43A3A">
      <w:start w:val="1"/>
      <w:numFmt w:val="bullet"/>
      <w:lvlText w:val="o"/>
      <w:lvlJc w:val="left"/>
      <w:pPr>
        <w:ind w:left="144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2" w:tplc="4E581AF6">
      <w:start w:val="1"/>
      <w:numFmt w:val="bullet"/>
      <w:lvlText w:val="▪"/>
      <w:lvlJc w:val="left"/>
      <w:pPr>
        <w:ind w:left="216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3" w:tplc="B96CF104">
      <w:start w:val="1"/>
      <w:numFmt w:val="bullet"/>
      <w:lvlText w:val="•"/>
      <w:lvlJc w:val="left"/>
      <w:pPr>
        <w:ind w:left="288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4" w:tplc="D30048E8">
      <w:start w:val="1"/>
      <w:numFmt w:val="bullet"/>
      <w:lvlText w:val="o"/>
      <w:lvlJc w:val="left"/>
      <w:pPr>
        <w:ind w:left="360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5" w:tplc="655AB7F2">
      <w:start w:val="1"/>
      <w:numFmt w:val="bullet"/>
      <w:lvlText w:val="▪"/>
      <w:lvlJc w:val="left"/>
      <w:pPr>
        <w:ind w:left="432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6" w:tplc="4A669A6C">
      <w:start w:val="1"/>
      <w:numFmt w:val="bullet"/>
      <w:lvlText w:val="•"/>
      <w:lvlJc w:val="left"/>
      <w:pPr>
        <w:ind w:left="504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7" w:tplc="BAD059A4">
      <w:start w:val="1"/>
      <w:numFmt w:val="bullet"/>
      <w:lvlText w:val="o"/>
      <w:lvlJc w:val="left"/>
      <w:pPr>
        <w:ind w:left="576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8" w:tplc="85E4082C">
      <w:start w:val="1"/>
      <w:numFmt w:val="bullet"/>
      <w:lvlText w:val="▪"/>
      <w:lvlJc w:val="left"/>
      <w:pPr>
        <w:ind w:left="648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abstractNum>
  <w:abstractNum w:abstractNumId="1" w15:restartNumberingAfterBreak="0">
    <w:nsid w:val="07976A6D"/>
    <w:multiLevelType w:val="hybridMultilevel"/>
    <w:tmpl w:val="54442F2A"/>
    <w:lvl w:ilvl="0" w:tplc="DA5CAAA8">
      <w:start w:val="1"/>
      <w:numFmt w:val="bullet"/>
      <w:lvlText w:val="-"/>
      <w:lvlJc w:val="left"/>
      <w:pPr>
        <w:ind w:left="70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9F7A923E">
      <w:start w:val="1"/>
      <w:numFmt w:val="bullet"/>
      <w:lvlText w:val="o"/>
      <w:lvlJc w:val="left"/>
      <w:pPr>
        <w:ind w:left="14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2" w:tplc="D41E2566">
      <w:start w:val="1"/>
      <w:numFmt w:val="bullet"/>
      <w:lvlText w:val="▪"/>
      <w:lvlJc w:val="left"/>
      <w:pPr>
        <w:ind w:left="21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3" w:tplc="28A6DA64">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CB52B084">
      <w:start w:val="1"/>
      <w:numFmt w:val="bullet"/>
      <w:lvlText w:val="o"/>
      <w:lvlJc w:val="left"/>
      <w:pPr>
        <w:ind w:left="36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5" w:tplc="4A04E4D0">
      <w:start w:val="1"/>
      <w:numFmt w:val="bullet"/>
      <w:lvlText w:val="▪"/>
      <w:lvlJc w:val="left"/>
      <w:pPr>
        <w:ind w:left="43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6" w:tplc="A098532E">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9488BAA8">
      <w:start w:val="1"/>
      <w:numFmt w:val="bullet"/>
      <w:lvlText w:val="o"/>
      <w:lvlJc w:val="left"/>
      <w:pPr>
        <w:ind w:left="57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8" w:tplc="2F5C44DA">
      <w:start w:val="1"/>
      <w:numFmt w:val="bullet"/>
      <w:lvlText w:val="▪"/>
      <w:lvlJc w:val="left"/>
      <w:pPr>
        <w:ind w:left="64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abstractNum>
  <w:abstractNum w:abstractNumId="2" w15:restartNumberingAfterBreak="0">
    <w:nsid w:val="0E952ECB"/>
    <w:multiLevelType w:val="hybridMultilevel"/>
    <w:tmpl w:val="CDEC6B62"/>
    <w:lvl w:ilvl="0" w:tplc="E4E6D52A">
      <w:start w:val="1"/>
      <w:numFmt w:val="bullet"/>
      <w:lvlText w:val="-"/>
      <w:lvlJc w:val="left"/>
      <w:pPr>
        <w:ind w:left="705"/>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1" w:tplc="5DECACF2">
      <w:start w:val="1"/>
      <w:numFmt w:val="bullet"/>
      <w:lvlText w:val="o"/>
      <w:lvlJc w:val="left"/>
      <w:pPr>
        <w:ind w:left="144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2" w:tplc="40568FCE">
      <w:start w:val="1"/>
      <w:numFmt w:val="bullet"/>
      <w:lvlText w:val="▪"/>
      <w:lvlJc w:val="left"/>
      <w:pPr>
        <w:ind w:left="216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3" w:tplc="6764BE32">
      <w:start w:val="1"/>
      <w:numFmt w:val="bullet"/>
      <w:lvlText w:val="•"/>
      <w:lvlJc w:val="left"/>
      <w:pPr>
        <w:ind w:left="288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4" w:tplc="39FE24D0">
      <w:start w:val="1"/>
      <w:numFmt w:val="bullet"/>
      <w:lvlText w:val="o"/>
      <w:lvlJc w:val="left"/>
      <w:pPr>
        <w:ind w:left="360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5" w:tplc="CC988120">
      <w:start w:val="1"/>
      <w:numFmt w:val="bullet"/>
      <w:lvlText w:val="▪"/>
      <w:lvlJc w:val="left"/>
      <w:pPr>
        <w:ind w:left="432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6" w:tplc="0EE49220">
      <w:start w:val="1"/>
      <w:numFmt w:val="bullet"/>
      <w:lvlText w:val="•"/>
      <w:lvlJc w:val="left"/>
      <w:pPr>
        <w:ind w:left="504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7" w:tplc="7E061A0C">
      <w:start w:val="1"/>
      <w:numFmt w:val="bullet"/>
      <w:lvlText w:val="o"/>
      <w:lvlJc w:val="left"/>
      <w:pPr>
        <w:ind w:left="576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8" w:tplc="C4C42B40">
      <w:start w:val="1"/>
      <w:numFmt w:val="bullet"/>
      <w:lvlText w:val="▪"/>
      <w:lvlJc w:val="left"/>
      <w:pPr>
        <w:ind w:left="648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abstractNum>
  <w:abstractNum w:abstractNumId="3" w15:restartNumberingAfterBreak="0">
    <w:nsid w:val="0EBE44DA"/>
    <w:multiLevelType w:val="hybridMultilevel"/>
    <w:tmpl w:val="47F84138"/>
    <w:lvl w:ilvl="0" w:tplc="6FA20AE0">
      <w:start w:val="1"/>
      <w:numFmt w:val="bullet"/>
      <w:lvlText w:val="-"/>
      <w:lvlJc w:val="left"/>
      <w:pPr>
        <w:ind w:left="705"/>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1" w:tplc="93FA5CCE">
      <w:start w:val="1"/>
      <w:numFmt w:val="bullet"/>
      <w:lvlText w:val="o"/>
      <w:lvlJc w:val="left"/>
      <w:pPr>
        <w:ind w:left="144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2" w:tplc="C890F426">
      <w:start w:val="1"/>
      <w:numFmt w:val="bullet"/>
      <w:lvlText w:val="▪"/>
      <w:lvlJc w:val="left"/>
      <w:pPr>
        <w:ind w:left="216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3" w:tplc="1D3AA710">
      <w:start w:val="1"/>
      <w:numFmt w:val="bullet"/>
      <w:lvlText w:val="•"/>
      <w:lvlJc w:val="left"/>
      <w:pPr>
        <w:ind w:left="288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4" w:tplc="94B68E70">
      <w:start w:val="1"/>
      <w:numFmt w:val="bullet"/>
      <w:lvlText w:val="o"/>
      <w:lvlJc w:val="left"/>
      <w:pPr>
        <w:ind w:left="360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5" w:tplc="E2CC2A8C">
      <w:start w:val="1"/>
      <w:numFmt w:val="bullet"/>
      <w:lvlText w:val="▪"/>
      <w:lvlJc w:val="left"/>
      <w:pPr>
        <w:ind w:left="432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6" w:tplc="89C6D5C4">
      <w:start w:val="1"/>
      <w:numFmt w:val="bullet"/>
      <w:lvlText w:val="•"/>
      <w:lvlJc w:val="left"/>
      <w:pPr>
        <w:ind w:left="504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7" w:tplc="7548A5E2">
      <w:start w:val="1"/>
      <w:numFmt w:val="bullet"/>
      <w:lvlText w:val="o"/>
      <w:lvlJc w:val="left"/>
      <w:pPr>
        <w:ind w:left="576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8" w:tplc="4D1C9D0C">
      <w:start w:val="1"/>
      <w:numFmt w:val="bullet"/>
      <w:lvlText w:val="▪"/>
      <w:lvlJc w:val="left"/>
      <w:pPr>
        <w:ind w:left="648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abstractNum>
  <w:abstractNum w:abstractNumId="4" w15:restartNumberingAfterBreak="0">
    <w:nsid w:val="10041319"/>
    <w:multiLevelType w:val="hybridMultilevel"/>
    <w:tmpl w:val="B8704614"/>
    <w:lvl w:ilvl="0" w:tplc="CE285532">
      <w:start w:val="4"/>
      <w:numFmt w:val="decimal"/>
      <w:lvlText w:val="%1."/>
      <w:lvlJc w:val="left"/>
      <w:pPr>
        <w:ind w:left="199"/>
      </w:pPr>
      <w:rPr>
        <w:rFonts w:ascii="Calibri" w:hAnsi="Calibri" w:eastAsia="Calibri" w:cs="Calibri"/>
        <w:b/>
        <w:bCs/>
        <w:i w:val="0"/>
        <w:strike w:val="0"/>
        <w:dstrike w:val="0"/>
        <w:color w:val="000000"/>
        <w:sz w:val="20"/>
        <w:szCs w:val="20"/>
        <w:u w:val="none" w:color="000000"/>
        <w:bdr w:val="none" w:color="auto" w:sz="0" w:space="0"/>
        <w:shd w:val="clear" w:color="auto" w:fill="auto"/>
        <w:vertAlign w:val="baseline"/>
      </w:rPr>
    </w:lvl>
    <w:lvl w:ilvl="1" w:tplc="DB02600C">
      <w:start w:val="1"/>
      <w:numFmt w:val="lowerLetter"/>
      <w:lvlText w:val="%2"/>
      <w:lvlJc w:val="left"/>
      <w:pPr>
        <w:ind w:left="1080"/>
      </w:pPr>
      <w:rPr>
        <w:rFonts w:ascii="Calibri" w:hAnsi="Calibri" w:eastAsia="Calibri" w:cs="Calibri"/>
        <w:b/>
        <w:bCs/>
        <w:i w:val="0"/>
        <w:strike w:val="0"/>
        <w:dstrike w:val="0"/>
        <w:color w:val="000000"/>
        <w:sz w:val="20"/>
        <w:szCs w:val="20"/>
        <w:u w:val="none" w:color="000000"/>
        <w:bdr w:val="none" w:color="auto" w:sz="0" w:space="0"/>
        <w:shd w:val="clear" w:color="auto" w:fill="auto"/>
        <w:vertAlign w:val="baseline"/>
      </w:rPr>
    </w:lvl>
    <w:lvl w:ilvl="2" w:tplc="26F87D60">
      <w:start w:val="1"/>
      <w:numFmt w:val="lowerRoman"/>
      <w:lvlText w:val="%3"/>
      <w:lvlJc w:val="left"/>
      <w:pPr>
        <w:ind w:left="1800"/>
      </w:pPr>
      <w:rPr>
        <w:rFonts w:ascii="Calibri" w:hAnsi="Calibri" w:eastAsia="Calibri" w:cs="Calibri"/>
        <w:b/>
        <w:bCs/>
        <w:i w:val="0"/>
        <w:strike w:val="0"/>
        <w:dstrike w:val="0"/>
        <w:color w:val="000000"/>
        <w:sz w:val="20"/>
        <w:szCs w:val="20"/>
        <w:u w:val="none" w:color="000000"/>
        <w:bdr w:val="none" w:color="auto" w:sz="0" w:space="0"/>
        <w:shd w:val="clear" w:color="auto" w:fill="auto"/>
        <w:vertAlign w:val="baseline"/>
      </w:rPr>
    </w:lvl>
    <w:lvl w:ilvl="3" w:tplc="54BADFC4">
      <w:start w:val="1"/>
      <w:numFmt w:val="decimal"/>
      <w:lvlText w:val="%4"/>
      <w:lvlJc w:val="left"/>
      <w:pPr>
        <w:ind w:left="2520"/>
      </w:pPr>
      <w:rPr>
        <w:rFonts w:ascii="Calibri" w:hAnsi="Calibri" w:eastAsia="Calibri" w:cs="Calibri"/>
        <w:b/>
        <w:bCs/>
        <w:i w:val="0"/>
        <w:strike w:val="0"/>
        <w:dstrike w:val="0"/>
        <w:color w:val="000000"/>
        <w:sz w:val="20"/>
        <w:szCs w:val="20"/>
        <w:u w:val="none" w:color="000000"/>
        <w:bdr w:val="none" w:color="auto" w:sz="0" w:space="0"/>
        <w:shd w:val="clear" w:color="auto" w:fill="auto"/>
        <w:vertAlign w:val="baseline"/>
      </w:rPr>
    </w:lvl>
    <w:lvl w:ilvl="4" w:tplc="0EBA3A8C">
      <w:start w:val="1"/>
      <w:numFmt w:val="lowerLetter"/>
      <w:lvlText w:val="%5"/>
      <w:lvlJc w:val="left"/>
      <w:pPr>
        <w:ind w:left="3240"/>
      </w:pPr>
      <w:rPr>
        <w:rFonts w:ascii="Calibri" w:hAnsi="Calibri" w:eastAsia="Calibri" w:cs="Calibri"/>
        <w:b/>
        <w:bCs/>
        <w:i w:val="0"/>
        <w:strike w:val="0"/>
        <w:dstrike w:val="0"/>
        <w:color w:val="000000"/>
        <w:sz w:val="20"/>
        <w:szCs w:val="20"/>
        <w:u w:val="none" w:color="000000"/>
        <w:bdr w:val="none" w:color="auto" w:sz="0" w:space="0"/>
        <w:shd w:val="clear" w:color="auto" w:fill="auto"/>
        <w:vertAlign w:val="baseline"/>
      </w:rPr>
    </w:lvl>
    <w:lvl w:ilvl="5" w:tplc="742C289C">
      <w:start w:val="1"/>
      <w:numFmt w:val="lowerRoman"/>
      <w:lvlText w:val="%6"/>
      <w:lvlJc w:val="left"/>
      <w:pPr>
        <w:ind w:left="3960"/>
      </w:pPr>
      <w:rPr>
        <w:rFonts w:ascii="Calibri" w:hAnsi="Calibri" w:eastAsia="Calibri" w:cs="Calibri"/>
        <w:b/>
        <w:bCs/>
        <w:i w:val="0"/>
        <w:strike w:val="0"/>
        <w:dstrike w:val="0"/>
        <w:color w:val="000000"/>
        <w:sz w:val="20"/>
        <w:szCs w:val="20"/>
        <w:u w:val="none" w:color="000000"/>
        <w:bdr w:val="none" w:color="auto" w:sz="0" w:space="0"/>
        <w:shd w:val="clear" w:color="auto" w:fill="auto"/>
        <w:vertAlign w:val="baseline"/>
      </w:rPr>
    </w:lvl>
    <w:lvl w:ilvl="6" w:tplc="4296C45C">
      <w:start w:val="1"/>
      <w:numFmt w:val="decimal"/>
      <w:lvlText w:val="%7"/>
      <w:lvlJc w:val="left"/>
      <w:pPr>
        <w:ind w:left="4680"/>
      </w:pPr>
      <w:rPr>
        <w:rFonts w:ascii="Calibri" w:hAnsi="Calibri" w:eastAsia="Calibri" w:cs="Calibri"/>
        <w:b/>
        <w:bCs/>
        <w:i w:val="0"/>
        <w:strike w:val="0"/>
        <w:dstrike w:val="0"/>
        <w:color w:val="000000"/>
        <w:sz w:val="20"/>
        <w:szCs w:val="20"/>
        <w:u w:val="none" w:color="000000"/>
        <w:bdr w:val="none" w:color="auto" w:sz="0" w:space="0"/>
        <w:shd w:val="clear" w:color="auto" w:fill="auto"/>
        <w:vertAlign w:val="baseline"/>
      </w:rPr>
    </w:lvl>
    <w:lvl w:ilvl="7" w:tplc="7C122660">
      <w:start w:val="1"/>
      <w:numFmt w:val="lowerLetter"/>
      <w:lvlText w:val="%8"/>
      <w:lvlJc w:val="left"/>
      <w:pPr>
        <w:ind w:left="5400"/>
      </w:pPr>
      <w:rPr>
        <w:rFonts w:ascii="Calibri" w:hAnsi="Calibri" w:eastAsia="Calibri" w:cs="Calibri"/>
        <w:b/>
        <w:bCs/>
        <w:i w:val="0"/>
        <w:strike w:val="0"/>
        <w:dstrike w:val="0"/>
        <w:color w:val="000000"/>
        <w:sz w:val="20"/>
        <w:szCs w:val="20"/>
        <w:u w:val="none" w:color="000000"/>
        <w:bdr w:val="none" w:color="auto" w:sz="0" w:space="0"/>
        <w:shd w:val="clear" w:color="auto" w:fill="auto"/>
        <w:vertAlign w:val="baseline"/>
      </w:rPr>
    </w:lvl>
    <w:lvl w:ilvl="8" w:tplc="8F5E7A2A">
      <w:start w:val="1"/>
      <w:numFmt w:val="lowerRoman"/>
      <w:lvlText w:val="%9"/>
      <w:lvlJc w:val="left"/>
      <w:pPr>
        <w:ind w:left="6120"/>
      </w:pPr>
      <w:rPr>
        <w:rFonts w:ascii="Calibri" w:hAnsi="Calibri" w:eastAsia="Calibri" w:cs="Calibri"/>
        <w:b/>
        <w:bCs/>
        <w:i w:val="0"/>
        <w:strike w:val="0"/>
        <w:dstrike w:val="0"/>
        <w:color w:val="000000"/>
        <w:sz w:val="20"/>
        <w:szCs w:val="20"/>
        <w:u w:val="none" w:color="000000"/>
        <w:bdr w:val="none" w:color="auto" w:sz="0" w:space="0"/>
        <w:shd w:val="clear" w:color="auto" w:fill="auto"/>
        <w:vertAlign w:val="baseline"/>
      </w:rPr>
    </w:lvl>
  </w:abstractNum>
  <w:abstractNum w:abstractNumId="5" w15:restartNumberingAfterBreak="0">
    <w:nsid w:val="23645AED"/>
    <w:multiLevelType w:val="hybridMultilevel"/>
    <w:tmpl w:val="05282B60"/>
    <w:lvl w:ilvl="0" w:tplc="08090003">
      <w:start w:val="1"/>
      <w:numFmt w:val="bullet"/>
      <w:lvlText w:val="o"/>
      <w:lvlJc w:val="left"/>
      <w:pPr>
        <w:ind w:left="1065" w:hanging="360"/>
      </w:pPr>
      <w:rPr>
        <w:rFonts w:hint="default" w:ascii="Courier New" w:hAnsi="Courier New" w:cs="Courier New"/>
      </w:rPr>
    </w:lvl>
    <w:lvl w:ilvl="1" w:tplc="08090003" w:tentative="1">
      <w:start w:val="1"/>
      <w:numFmt w:val="bullet"/>
      <w:lvlText w:val="o"/>
      <w:lvlJc w:val="left"/>
      <w:pPr>
        <w:ind w:left="1785" w:hanging="360"/>
      </w:pPr>
      <w:rPr>
        <w:rFonts w:hint="default" w:ascii="Courier New" w:hAnsi="Courier New" w:cs="Courier New"/>
      </w:rPr>
    </w:lvl>
    <w:lvl w:ilvl="2" w:tplc="08090005" w:tentative="1">
      <w:start w:val="1"/>
      <w:numFmt w:val="bullet"/>
      <w:lvlText w:val=""/>
      <w:lvlJc w:val="left"/>
      <w:pPr>
        <w:ind w:left="2505" w:hanging="360"/>
      </w:pPr>
      <w:rPr>
        <w:rFonts w:hint="default" w:ascii="Wingdings" w:hAnsi="Wingdings"/>
      </w:rPr>
    </w:lvl>
    <w:lvl w:ilvl="3" w:tplc="08090001" w:tentative="1">
      <w:start w:val="1"/>
      <w:numFmt w:val="bullet"/>
      <w:lvlText w:val=""/>
      <w:lvlJc w:val="left"/>
      <w:pPr>
        <w:ind w:left="3225" w:hanging="360"/>
      </w:pPr>
      <w:rPr>
        <w:rFonts w:hint="default" w:ascii="Symbol" w:hAnsi="Symbol"/>
      </w:rPr>
    </w:lvl>
    <w:lvl w:ilvl="4" w:tplc="08090003" w:tentative="1">
      <w:start w:val="1"/>
      <w:numFmt w:val="bullet"/>
      <w:lvlText w:val="o"/>
      <w:lvlJc w:val="left"/>
      <w:pPr>
        <w:ind w:left="3945" w:hanging="360"/>
      </w:pPr>
      <w:rPr>
        <w:rFonts w:hint="default" w:ascii="Courier New" w:hAnsi="Courier New" w:cs="Courier New"/>
      </w:rPr>
    </w:lvl>
    <w:lvl w:ilvl="5" w:tplc="08090005" w:tentative="1">
      <w:start w:val="1"/>
      <w:numFmt w:val="bullet"/>
      <w:lvlText w:val=""/>
      <w:lvlJc w:val="left"/>
      <w:pPr>
        <w:ind w:left="4665" w:hanging="360"/>
      </w:pPr>
      <w:rPr>
        <w:rFonts w:hint="default" w:ascii="Wingdings" w:hAnsi="Wingdings"/>
      </w:rPr>
    </w:lvl>
    <w:lvl w:ilvl="6" w:tplc="08090001" w:tentative="1">
      <w:start w:val="1"/>
      <w:numFmt w:val="bullet"/>
      <w:lvlText w:val=""/>
      <w:lvlJc w:val="left"/>
      <w:pPr>
        <w:ind w:left="5385" w:hanging="360"/>
      </w:pPr>
      <w:rPr>
        <w:rFonts w:hint="default" w:ascii="Symbol" w:hAnsi="Symbol"/>
      </w:rPr>
    </w:lvl>
    <w:lvl w:ilvl="7" w:tplc="08090003" w:tentative="1">
      <w:start w:val="1"/>
      <w:numFmt w:val="bullet"/>
      <w:lvlText w:val="o"/>
      <w:lvlJc w:val="left"/>
      <w:pPr>
        <w:ind w:left="6105" w:hanging="360"/>
      </w:pPr>
      <w:rPr>
        <w:rFonts w:hint="default" w:ascii="Courier New" w:hAnsi="Courier New" w:cs="Courier New"/>
      </w:rPr>
    </w:lvl>
    <w:lvl w:ilvl="8" w:tplc="08090005" w:tentative="1">
      <w:start w:val="1"/>
      <w:numFmt w:val="bullet"/>
      <w:lvlText w:val=""/>
      <w:lvlJc w:val="left"/>
      <w:pPr>
        <w:ind w:left="6825" w:hanging="360"/>
      </w:pPr>
      <w:rPr>
        <w:rFonts w:hint="default" w:ascii="Wingdings" w:hAnsi="Wingdings"/>
      </w:rPr>
    </w:lvl>
  </w:abstractNum>
  <w:abstractNum w:abstractNumId="6" w15:restartNumberingAfterBreak="0">
    <w:nsid w:val="23C85E02"/>
    <w:multiLevelType w:val="hybridMultilevel"/>
    <w:tmpl w:val="78FA878A"/>
    <w:lvl w:ilvl="0" w:tplc="2BA01782">
      <w:start w:val="1"/>
      <w:numFmt w:val="bullet"/>
      <w:lvlText w:val="-"/>
      <w:lvlJc w:val="left"/>
      <w:pPr>
        <w:ind w:left="70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52C01BC6">
      <w:start w:val="1"/>
      <w:numFmt w:val="bullet"/>
      <w:lvlText w:val="o"/>
      <w:lvlJc w:val="left"/>
      <w:pPr>
        <w:ind w:left="14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2" w:tplc="BF140F4C">
      <w:start w:val="1"/>
      <w:numFmt w:val="bullet"/>
      <w:lvlText w:val="▪"/>
      <w:lvlJc w:val="left"/>
      <w:pPr>
        <w:ind w:left="21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3" w:tplc="57582FA8">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89D08B28">
      <w:start w:val="1"/>
      <w:numFmt w:val="bullet"/>
      <w:lvlText w:val="o"/>
      <w:lvlJc w:val="left"/>
      <w:pPr>
        <w:ind w:left="36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5" w:tplc="227C565A">
      <w:start w:val="1"/>
      <w:numFmt w:val="bullet"/>
      <w:lvlText w:val="▪"/>
      <w:lvlJc w:val="left"/>
      <w:pPr>
        <w:ind w:left="43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6" w:tplc="3C3E6742">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A7BEC6AC">
      <w:start w:val="1"/>
      <w:numFmt w:val="bullet"/>
      <w:lvlText w:val="o"/>
      <w:lvlJc w:val="left"/>
      <w:pPr>
        <w:ind w:left="57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8" w:tplc="3B802534">
      <w:start w:val="1"/>
      <w:numFmt w:val="bullet"/>
      <w:lvlText w:val="▪"/>
      <w:lvlJc w:val="left"/>
      <w:pPr>
        <w:ind w:left="64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abstractNum>
  <w:abstractNum w:abstractNumId="7" w15:restartNumberingAfterBreak="0">
    <w:nsid w:val="42697DF1"/>
    <w:multiLevelType w:val="hybridMultilevel"/>
    <w:tmpl w:val="4B928E36"/>
    <w:lvl w:ilvl="0" w:tplc="D848EE94">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8" w15:restartNumberingAfterBreak="0">
    <w:nsid w:val="45A932C3"/>
    <w:multiLevelType w:val="hybridMultilevel"/>
    <w:tmpl w:val="368606C6"/>
    <w:lvl w:ilvl="0" w:tplc="2762233A">
      <w:start w:val="1"/>
      <w:numFmt w:val="bullet"/>
      <w:lvlText w:val="-"/>
      <w:lvlJc w:val="left"/>
      <w:pPr>
        <w:ind w:left="70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F056B702">
      <w:start w:val="1"/>
      <w:numFmt w:val="bullet"/>
      <w:lvlText w:val="o"/>
      <w:lvlJc w:val="left"/>
      <w:pPr>
        <w:ind w:left="14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2" w:tplc="6F383B64">
      <w:start w:val="1"/>
      <w:numFmt w:val="bullet"/>
      <w:lvlText w:val="▪"/>
      <w:lvlJc w:val="left"/>
      <w:pPr>
        <w:ind w:left="21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3" w:tplc="EF2AC630">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C0D8A6DE">
      <w:start w:val="1"/>
      <w:numFmt w:val="bullet"/>
      <w:lvlText w:val="o"/>
      <w:lvlJc w:val="left"/>
      <w:pPr>
        <w:ind w:left="36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5" w:tplc="FFA8956E">
      <w:start w:val="1"/>
      <w:numFmt w:val="bullet"/>
      <w:lvlText w:val="▪"/>
      <w:lvlJc w:val="left"/>
      <w:pPr>
        <w:ind w:left="43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6" w:tplc="3A2E769E">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EAF2083A">
      <w:start w:val="1"/>
      <w:numFmt w:val="bullet"/>
      <w:lvlText w:val="o"/>
      <w:lvlJc w:val="left"/>
      <w:pPr>
        <w:ind w:left="57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8" w:tplc="0CD216E6">
      <w:start w:val="1"/>
      <w:numFmt w:val="bullet"/>
      <w:lvlText w:val="▪"/>
      <w:lvlJc w:val="left"/>
      <w:pPr>
        <w:ind w:left="64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abstractNum>
  <w:abstractNum w:abstractNumId="9" w15:restartNumberingAfterBreak="0">
    <w:nsid w:val="4FC32934"/>
    <w:multiLevelType w:val="hybridMultilevel"/>
    <w:tmpl w:val="E6A84994"/>
    <w:lvl w:ilvl="0" w:tplc="1D3CF1FC">
      <w:start w:val="1"/>
      <w:numFmt w:val="bullet"/>
      <w:lvlText w:val="-"/>
      <w:lvlJc w:val="left"/>
      <w:pPr>
        <w:ind w:left="70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126C2572">
      <w:start w:val="1"/>
      <w:numFmt w:val="bullet"/>
      <w:lvlText w:val="o"/>
      <w:lvlJc w:val="left"/>
      <w:pPr>
        <w:ind w:left="14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2" w:tplc="11F4160E">
      <w:start w:val="1"/>
      <w:numFmt w:val="bullet"/>
      <w:lvlText w:val="▪"/>
      <w:lvlJc w:val="left"/>
      <w:pPr>
        <w:ind w:left="21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3" w:tplc="9874247E">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6D5E0C12">
      <w:start w:val="1"/>
      <w:numFmt w:val="bullet"/>
      <w:lvlText w:val="o"/>
      <w:lvlJc w:val="left"/>
      <w:pPr>
        <w:ind w:left="36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5" w:tplc="8586E350">
      <w:start w:val="1"/>
      <w:numFmt w:val="bullet"/>
      <w:lvlText w:val="▪"/>
      <w:lvlJc w:val="left"/>
      <w:pPr>
        <w:ind w:left="43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6" w:tplc="1C486C20">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98DE035E">
      <w:start w:val="1"/>
      <w:numFmt w:val="bullet"/>
      <w:lvlText w:val="o"/>
      <w:lvlJc w:val="left"/>
      <w:pPr>
        <w:ind w:left="57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8" w:tplc="86C26B0E">
      <w:start w:val="1"/>
      <w:numFmt w:val="bullet"/>
      <w:lvlText w:val="▪"/>
      <w:lvlJc w:val="left"/>
      <w:pPr>
        <w:ind w:left="64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abstractNum>
  <w:abstractNum w:abstractNumId="10" w15:restartNumberingAfterBreak="0">
    <w:nsid w:val="52524B39"/>
    <w:multiLevelType w:val="hybridMultilevel"/>
    <w:tmpl w:val="364EB134"/>
    <w:lvl w:ilvl="0" w:tplc="AD947720">
      <w:start w:val="1"/>
      <w:numFmt w:val="bullet"/>
      <w:lvlText w:val="-"/>
      <w:lvlJc w:val="left"/>
      <w:pPr>
        <w:ind w:left="70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6CA44220">
      <w:start w:val="1"/>
      <w:numFmt w:val="bullet"/>
      <w:lvlText w:val="o"/>
      <w:lvlJc w:val="left"/>
      <w:pPr>
        <w:ind w:left="14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2" w:tplc="167C018C">
      <w:start w:val="1"/>
      <w:numFmt w:val="bullet"/>
      <w:lvlText w:val="▪"/>
      <w:lvlJc w:val="left"/>
      <w:pPr>
        <w:ind w:left="21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3" w:tplc="9C2A6D46">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6E54FE6C">
      <w:start w:val="1"/>
      <w:numFmt w:val="bullet"/>
      <w:lvlText w:val="o"/>
      <w:lvlJc w:val="left"/>
      <w:pPr>
        <w:ind w:left="36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5" w:tplc="13CE06F4">
      <w:start w:val="1"/>
      <w:numFmt w:val="bullet"/>
      <w:lvlText w:val="▪"/>
      <w:lvlJc w:val="left"/>
      <w:pPr>
        <w:ind w:left="43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6" w:tplc="36688EE0">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CA06E48C">
      <w:start w:val="1"/>
      <w:numFmt w:val="bullet"/>
      <w:lvlText w:val="o"/>
      <w:lvlJc w:val="left"/>
      <w:pPr>
        <w:ind w:left="57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8" w:tplc="88047B86">
      <w:start w:val="1"/>
      <w:numFmt w:val="bullet"/>
      <w:lvlText w:val="▪"/>
      <w:lvlJc w:val="left"/>
      <w:pPr>
        <w:ind w:left="64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abstractNum>
  <w:abstractNum w:abstractNumId="11" w15:restartNumberingAfterBreak="0">
    <w:nsid w:val="548C3944"/>
    <w:multiLevelType w:val="hybridMultilevel"/>
    <w:tmpl w:val="4EF80732"/>
    <w:lvl w:ilvl="0" w:tplc="08090003">
      <w:start w:val="1"/>
      <w:numFmt w:val="bullet"/>
      <w:lvlText w:val="o"/>
      <w:lvlJc w:val="left"/>
      <w:pPr>
        <w:ind w:left="1440" w:hanging="360"/>
      </w:pPr>
      <w:rPr>
        <w:rFonts w:hint="default" w:ascii="Courier New" w:hAnsi="Courier New" w:cs="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2" w15:restartNumberingAfterBreak="0">
    <w:nsid w:val="5598714D"/>
    <w:multiLevelType w:val="hybridMultilevel"/>
    <w:tmpl w:val="BBCE5168"/>
    <w:lvl w:ilvl="0" w:tplc="7D2ED8B8">
      <w:start w:val="1"/>
      <w:numFmt w:val="bullet"/>
      <w:lvlText w:val="-"/>
      <w:lvlJc w:val="left"/>
      <w:pPr>
        <w:ind w:left="70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C1929BE0">
      <w:start w:val="1"/>
      <w:numFmt w:val="bullet"/>
      <w:lvlText w:val="o"/>
      <w:lvlJc w:val="left"/>
      <w:pPr>
        <w:ind w:left="14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2" w:tplc="590465C6">
      <w:start w:val="1"/>
      <w:numFmt w:val="bullet"/>
      <w:lvlText w:val="▪"/>
      <w:lvlJc w:val="left"/>
      <w:pPr>
        <w:ind w:left="21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3" w:tplc="DD548F04">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38CEA38A">
      <w:start w:val="1"/>
      <w:numFmt w:val="bullet"/>
      <w:lvlText w:val="o"/>
      <w:lvlJc w:val="left"/>
      <w:pPr>
        <w:ind w:left="36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5" w:tplc="78C8F8C8">
      <w:start w:val="1"/>
      <w:numFmt w:val="bullet"/>
      <w:lvlText w:val="▪"/>
      <w:lvlJc w:val="left"/>
      <w:pPr>
        <w:ind w:left="43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6" w:tplc="C6D6870E">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9904AF96">
      <w:start w:val="1"/>
      <w:numFmt w:val="bullet"/>
      <w:lvlText w:val="o"/>
      <w:lvlJc w:val="left"/>
      <w:pPr>
        <w:ind w:left="57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8" w:tplc="BDFE6DFC">
      <w:start w:val="1"/>
      <w:numFmt w:val="bullet"/>
      <w:lvlText w:val="▪"/>
      <w:lvlJc w:val="left"/>
      <w:pPr>
        <w:ind w:left="64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abstractNum>
  <w:abstractNum w:abstractNumId="13" w15:restartNumberingAfterBreak="0">
    <w:nsid w:val="6A545891"/>
    <w:multiLevelType w:val="hybridMultilevel"/>
    <w:tmpl w:val="1400B56E"/>
    <w:lvl w:ilvl="0" w:tplc="D67029A4">
      <w:start w:val="1"/>
      <w:numFmt w:val="bullet"/>
      <w:lvlText w:val="-"/>
      <w:lvlJc w:val="left"/>
      <w:pPr>
        <w:ind w:left="705"/>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1" w:tplc="CBBA548C">
      <w:start w:val="1"/>
      <w:numFmt w:val="bullet"/>
      <w:lvlText w:val="o"/>
      <w:lvlJc w:val="left"/>
      <w:pPr>
        <w:ind w:left="144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2" w:tplc="00925FAE">
      <w:start w:val="1"/>
      <w:numFmt w:val="bullet"/>
      <w:lvlText w:val="▪"/>
      <w:lvlJc w:val="left"/>
      <w:pPr>
        <w:ind w:left="216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3" w:tplc="1CBCCCB4">
      <w:start w:val="1"/>
      <w:numFmt w:val="bullet"/>
      <w:lvlText w:val="•"/>
      <w:lvlJc w:val="left"/>
      <w:pPr>
        <w:ind w:left="288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4" w:tplc="8E5CDC2C">
      <w:start w:val="1"/>
      <w:numFmt w:val="bullet"/>
      <w:lvlText w:val="o"/>
      <w:lvlJc w:val="left"/>
      <w:pPr>
        <w:ind w:left="360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5" w:tplc="053E5AF2">
      <w:start w:val="1"/>
      <w:numFmt w:val="bullet"/>
      <w:lvlText w:val="▪"/>
      <w:lvlJc w:val="left"/>
      <w:pPr>
        <w:ind w:left="432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6" w:tplc="6B924848">
      <w:start w:val="1"/>
      <w:numFmt w:val="bullet"/>
      <w:lvlText w:val="•"/>
      <w:lvlJc w:val="left"/>
      <w:pPr>
        <w:ind w:left="504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7" w:tplc="4F3AE69C">
      <w:start w:val="1"/>
      <w:numFmt w:val="bullet"/>
      <w:lvlText w:val="o"/>
      <w:lvlJc w:val="left"/>
      <w:pPr>
        <w:ind w:left="576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8" w:tplc="7B5CE086">
      <w:start w:val="1"/>
      <w:numFmt w:val="bullet"/>
      <w:lvlText w:val="▪"/>
      <w:lvlJc w:val="left"/>
      <w:pPr>
        <w:ind w:left="648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abstractNum>
  <w:abstractNum w:abstractNumId="14" w15:restartNumberingAfterBreak="0">
    <w:nsid w:val="6DDD74A7"/>
    <w:multiLevelType w:val="hybridMultilevel"/>
    <w:tmpl w:val="0D62CA82"/>
    <w:lvl w:ilvl="0" w:tplc="08090003">
      <w:start w:val="1"/>
      <w:numFmt w:val="bullet"/>
      <w:lvlText w:val="o"/>
      <w:lvlJc w:val="left"/>
      <w:pPr>
        <w:ind w:left="1065" w:hanging="360"/>
      </w:pPr>
      <w:rPr>
        <w:rFonts w:hint="default" w:ascii="Courier New" w:hAnsi="Courier New" w:cs="Courier New"/>
      </w:rPr>
    </w:lvl>
    <w:lvl w:ilvl="1" w:tplc="08090003" w:tentative="1">
      <w:start w:val="1"/>
      <w:numFmt w:val="bullet"/>
      <w:lvlText w:val="o"/>
      <w:lvlJc w:val="left"/>
      <w:pPr>
        <w:ind w:left="1785" w:hanging="360"/>
      </w:pPr>
      <w:rPr>
        <w:rFonts w:hint="default" w:ascii="Courier New" w:hAnsi="Courier New" w:cs="Courier New"/>
      </w:rPr>
    </w:lvl>
    <w:lvl w:ilvl="2" w:tplc="08090005" w:tentative="1">
      <w:start w:val="1"/>
      <w:numFmt w:val="bullet"/>
      <w:lvlText w:val=""/>
      <w:lvlJc w:val="left"/>
      <w:pPr>
        <w:ind w:left="2505" w:hanging="360"/>
      </w:pPr>
      <w:rPr>
        <w:rFonts w:hint="default" w:ascii="Wingdings" w:hAnsi="Wingdings"/>
      </w:rPr>
    </w:lvl>
    <w:lvl w:ilvl="3" w:tplc="08090001" w:tentative="1">
      <w:start w:val="1"/>
      <w:numFmt w:val="bullet"/>
      <w:lvlText w:val=""/>
      <w:lvlJc w:val="left"/>
      <w:pPr>
        <w:ind w:left="3225" w:hanging="360"/>
      </w:pPr>
      <w:rPr>
        <w:rFonts w:hint="default" w:ascii="Symbol" w:hAnsi="Symbol"/>
      </w:rPr>
    </w:lvl>
    <w:lvl w:ilvl="4" w:tplc="08090003" w:tentative="1">
      <w:start w:val="1"/>
      <w:numFmt w:val="bullet"/>
      <w:lvlText w:val="o"/>
      <w:lvlJc w:val="left"/>
      <w:pPr>
        <w:ind w:left="3945" w:hanging="360"/>
      </w:pPr>
      <w:rPr>
        <w:rFonts w:hint="default" w:ascii="Courier New" w:hAnsi="Courier New" w:cs="Courier New"/>
      </w:rPr>
    </w:lvl>
    <w:lvl w:ilvl="5" w:tplc="08090005" w:tentative="1">
      <w:start w:val="1"/>
      <w:numFmt w:val="bullet"/>
      <w:lvlText w:val=""/>
      <w:lvlJc w:val="left"/>
      <w:pPr>
        <w:ind w:left="4665" w:hanging="360"/>
      </w:pPr>
      <w:rPr>
        <w:rFonts w:hint="default" w:ascii="Wingdings" w:hAnsi="Wingdings"/>
      </w:rPr>
    </w:lvl>
    <w:lvl w:ilvl="6" w:tplc="08090001" w:tentative="1">
      <w:start w:val="1"/>
      <w:numFmt w:val="bullet"/>
      <w:lvlText w:val=""/>
      <w:lvlJc w:val="left"/>
      <w:pPr>
        <w:ind w:left="5385" w:hanging="360"/>
      </w:pPr>
      <w:rPr>
        <w:rFonts w:hint="default" w:ascii="Symbol" w:hAnsi="Symbol"/>
      </w:rPr>
    </w:lvl>
    <w:lvl w:ilvl="7" w:tplc="08090003" w:tentative="1">
      <w:start w:val="1"/>
      <w:numFmt w:val="bullet"/>
      <w:lvlText w:val="o"/>
      <w:lvlJc w:val="left"/>
      <w:pPr>
        <w:ind w:left="6105" w:hanging="360"/>
      </w:pPr>
      <w:rPr>
        <w:rFonts w:hint="default" w:ascii="Courier New" w:hAnsi="Courier New" w:cs="Courier New"/>
      </w:rPr>
    </w:lvl>
    <w:lvl w:ilvl="8" w:tplc="08090005" w:tentative="1">
      <w:start w:val="1"/>
      <w:numFmt w:val="bullet"/>
      <w:lvlText w:val=""/>
      <w:lvlJc w:val="left"/>
      <w:pPr>
        <w:ind w:left="6825" w:hanging="360"/>
      </w:pPr>
      <w:rPr>
        <w:rFonts w:hint="default" w:ascii="Wingdings" w:hAnsi="Wingdings"/>
      </w:rPr>
    </w:lvl>
  </w:abstractNum>
  <w:abstractNum w:abstractNumId="15" w15:restartNumberingAfterBreak="0">
    <w:nsid w:val="6E836D67"/>
    <w:multiLevelType w:val="hybridMultilevel"/>
    <w:tmpl w:val="E8628EC6"/>
    <w:lvl w:ilvl="0" w:tplc="793C61A2">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16" w15:restartNumberingAfterBreak="0">
    <w:nsid w:val="7B1D665B"/>
    <w:multiLevelType w:val="hybridMultilevel"/>
    <w:tmpl w:val="DD06BD4A"/>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BF11087"/>
    <w:multiLevelType w:val="hybridMultilevel"/>
    <w:tmpl w:val="96F4BBE0"/>
    <w:lvl w:ilvl="0" w:tplc="0F4AE934">
      <w:start w:val="1"/>
      <w:numFmt w:val="bullet"/>
      <w:lvlText w:val="o"/>
      <w:lvlJc w:val="left"/>
      <w:pPr>
        <w:ind w:left="890"/>
      </w:pPr>
      <w:rPr>
        <w:rFonts w:ascii="Courier New" w:hAnsi="Courier New" w:eastAsia="Courier New" w:cs="Courier New"/>
        <w:b w:val="0"/>
        <w:i w:val="0"/>
        <w:strike w:val="0"/>
        <w:dstrike w:val="0"/>
        <w:color w:val="000000"/>
        <w:sz w:val="20"/>
        <w:szCs w:val="20"/>
        <w:u w:val="none" w:color="000000"/>
        <w:bdr w:val="none" w:color="auto" w:sz="0" w:space="0"/>
        <w:shd w:val="clear" w:color="auto" w:fill="auto"/>
        <w:vertAlign w:val="baseline"/>
      </w:rPr>
    </w:lvl>
    <w:lvl w:ilvl="1" w:tplc="0B529A48">
      <w:start w:val="1"/>
      <w:numFmt w:val="bullet"/>
      <w:lvlText w:val="o"/>
      <w:lvlJc w:val="left"/>
      <w:pPr>
        <w:ind w:left="1610"/>
      </w:pPr>
      <w:rPr>
        <w:rFonts w:ascii="Courier New" w:hAnsi="Courier New" w:eastAsia="Courier New" w:cs="Courier New"/>
        <w:b w:val="0"/>
        <w:i w:val="0"/>
        <w:strike w:val="0"/>
        <w:dstrike w:val="0"/>
        <w:color w:val="000000"/>
        <w:sz w:val="20"/>
        <w:szCs w:val="20"/>
        <w:u w:val="none" w:color="000000"/>
        <w:bdr w:val="none" w:color="auto" w:sz="0" w:space="0"/>
        <w:shd w:val="clear" w:color="auto" w:fill="auto"/>
        <w:vertAlign w:val="baseline"/>
      </w:rPr>
    </w:lvl>
    <w:lvl w:ilvl="2" w:tplc="58E0097E">
      <w:start w:val="1"/>
      <w:numFmt w:val="bullet"/>
      <w:lvlText w:val="▪"/>
      <w:lvlJc w:val="left"/>
      <w:pPr>
        <w:ind w:left="2330"/>
      </w:pPr>
      <w:rPr>
        <w:rFonts w:ascii="Courier New" w:hAnsi="Courier New" w:eastAsia="Courier New" w:cs="Courier New"/>
        <w:b w:val="0"/>
        <w:i w:val="0"/>
        <w:strike w:val="0"/>
        <w:dstrike w:val="0"/>
        <w:color w:val="000000"/>
        <w:sz w:val="20"/>
        <w:szCs w:val="20"/>
        <w:u w:val="none" w:color="000000"/>
        <w:bdr w:val="none" w:color="auto" w:sz="0" w:space="0"/>
        <w:shd w:val="clear" w:color="auto" w:fill="auto"/>
        <w:vertAlign w:val="baseline"/>
      </w:rPr>
    </w:lvl>
    <w:lvl w:ilvl="3" w:tplc="8CC4CDCE">
      <w:start w:val="1"/>
      <w:numFmt w:val="bullet"/>
      <w:lvlText w:val="•"/>
      <w:lvlJc w:val="left"/>
      <w:pPr>
        <w:ind w:left="3050"/>
      </w:pPr>
      <w:rPr>
        <w:rFonts w:ascii="Courier New" w:hAnsi="Courier New" w:eastAsia="Courier New" w:cs="Courier New"/>
        <w:b w:val="0"/>
        <w:i w:val="0"/>
        <w:strike w:val="0"/>
        <w:dstrike w:val="0"/>
        <w:color w:val="000000"/>
        <w:sz w:val="20"/>
        <w:szCs w:val="20"/>
        <w:u w:val="none" w:color="000000"/>
        <w:bdr w:val="none" w:color="auto" w:sz="0" w:space="0"/>
        <w:shd w:val="clear" w:color="auto" w:fill="auto"/>
        <w:vertAlign w:val="baseline"/>
      </w:rPr>
    </w:lvl>
    <w:lvl w:ilvl="4" w:tplc="054802A2">
      <w:start w:val="1"/>
      <w:numFmt w:val="bullet"/>
      <w:lvlText w:val="o"/>
      <w:lvlJc w:val="left"/>
      <w:pPr>
        <w:ind w:left="3770"/>
      </w:pPr>
      <w:rPr>
        <w:rFonts w:ascii="Courier New" w:hAnsi="Courier New" w:eastAsia="Courier New" w:cs="Courier New"/>
        <w:b w:val="0"/>
        <w:i w:val="0"/>
        <w:strike w:val="0"/>
        <w:dstrike w:val="0"/>
        <w:color w:val="000000"/>
        <w:sz w:val="20"/>
        <w:szCs w:val="20"/>
        <w:u w:val="none" w:color="000000"/>
        <w:bdr w:val="none" w:color="auto" w:sz="0" w:space="0"/>
        <w:shd w:val="clear" w:color="auto" w:fill="auto"/>
        <w:vertAlign w:val="baseline"/>
      </w:rPr>
    </w:lvl>
    <w:lvl w:ilvl="5" w:tplc="4FB43068">
      <w:start w:val="1"/>
      <w:numFmt w:val="bullet"/>
      <w:lvlText w:val="▪"/>
      <w:lvlJc w:val="left"/>
      <w:pPr>
        <w:ind w:left="4490"/>
      </w:pPr>
      <w:rPr>
        <w:rFonts w:ascii="Courier New" w:hAnsi="Courier New" w:eastAsia="Courier New" w:cs="Courier New"/>
        <w:b w:val="0"/>
        <w:i w:val="0"/>
        <w:strike w:val="0"/>
        <w:dstrike w:val="0"/>
        <w:color w:val="000000"/>
        <w:sz w:val="20"/>
        <w:szCs w:val="20"/>
        <w:u w:val="none" w:color="000000"/>
        <w:bdr w:val="none" w:color="auto" w:sz="0" w:space="0"/>
        <w:shd w:val="clear" w:color="auto" w:fill="auto"/>
        <w:vertAlign w:val="baseline"/>
      </w:rPr>
    </w:lvl>
    <w:lvl w:ilvl="6" w:tplc="7EC2675E">
      <w:start w:val="1"/>
      <w:numFmt w:val="bullet"/>
      <w:lvlText w:val="•"/>
      <w:lvlJc w:val="left"/>
      <w:pPr>
        <w:ind w:left="5210"/>
      </w:pPr>
      <w:rPr>
        <w:rFonts w:ascii="Courier New" w:hAnsi="Courier New" w:eastAsia="Courier New" w:cs="Courier New"/>
        <w:b w:val="0"/>
        <w:i w:val="0"/>
        <w:strike w:val="0"/>
        <w:dstrike w:val="0"/>
        <w:color w:val="000000"/>
        <w:sz w:val="20"/>
        <w:szCs w:val="20"/>
        <w:u w:val="none" w:color="000000"/>
        <w:bdr w:val="none" w:color="auto" w:sz="0" w:space="0"/>
        <w:shd w:val="clear" w:color="auto" w:fill="auto"/>
        <w:vertAlign w:val="baseline"/>
      </w:rPr>
    </w:lvl>
    <w:lvl w:ilvl="7" w:tplc="19AE868C">
      <w:start w:val="1"/>
      <w:numFmt w:val="bullet"/>
      <w:lvlText w:val="o"/>
      <w:lvlJc w:val="left"/>
      <w:pPr>
        <w:ind w:left="5930"/>
      </w:pPr>
      <w:rPr>
        <w:rFonts w:ascii="Courier New" w:hAnsi="Courier New" w:eastAsia="Courier New" w:cs="Courier New"/>
        <w:b w:val="0"/>
        <w:i w:val="0"/>
        <w:strike w:val="0"/>
        <w:dstrike w:val="0"/>
        <w:color w:val="000000"/>
        <w:sz w:val="20"/>
        <w:szCs w:val="20"/>
        <w:u w:val="none" w:color="000000"/>
        <w:bdr w:val="none" w:color="auto" w:sz="0" w:space="0"/>
        <w:shd w:val="clear" w:color="auto" w:fill="auto"/>
        <w:vertAlign w:val="baseline"/>
      </w:rPr>
    </w:lvl>
    <w:lvl w:ilvl="8" w:tplc="19DC62A0">
      <w:start w:val="1"/>
      <w:numFmt w:val="bullet"/>
      <w:lvlText w:val="▪"/>
      <w:lvlJc w:val="left"/>
      <w:pPr>
        <w:ind w:left="6650"/>
      </w:pPr>
      <w:rPr>
        <w:rFonts w:ascii="Courier New" w:hAnsi="Courier New" w:eastAsia="Courier New" w:cs="Courier New"/>
        <w:b w:val="0"/>
        <w:i w:val="0"/>
        <w:strike w:val="0"/>
        <w:dstrike w:val="0"/>
        <w:color w:val="000000"/>
        <w:sz w:val="20"/>
        <w:szCs w:val="20"/>
        <w:u w:val="none" w:color="000000"/>
        <w:bdr w:val="none" w:color="auto" w:sz="0" w:space="0"/>
        <w:shd w:val="clear" w:color="auto" w:fill="auto"/>
        <w:vertAlign w:val="baseline"/>
      </w:rPr>
    </w:lvl>
  </w:abstractNum>
  <w:abstractNum w:abstractNumId="18" w15:restartNumberingAfterBreak="0">
    <w:nsid w:val="7DD3542B"/>
    <w:multiLevelType w:val="hybridMultilevel"/>
    <w:tmpl w:val="9ED01EE8"/>
    <w:lvl w:ilvl="0" w:tplc="13700472">
      <w:start w:val="1"/>
      <w:numFmt w:val="bullet"/>
      <w:lvlText w:val="•"/>
      <w:lvlJc w:val="left"/>
      <w:pPr>
        <w:ind w:left="70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FC68BC90">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5E902E0A">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B186F8F6">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80AA62EA">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3FE8F84C">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30B03BF0">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BCD2331C">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0F4C2CA8">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9" w15:restartNumberingAfterBreak="0">
    <w:nsid w:val="7EF55557"/>
    <w:multiLevelType w:val="hybridMultilevel"/>
    <w:tmpl w:val="C4101D2C"/>
    <w:lvl w:ilvl="0" w:tplc="08090003">
      <w:start w:val="1"/>
      <w:numFmt w:val="bullet"/>
      <w:lvlText w:val="o"/>
      <w:lvlJc w:val="left"/>
      <w:pPr>
        <w:ind w:left="705"/>
      </w:pPr>
      <w:rPr>
        <w:rFonts w:hint="default" w:ascii="Courier New" w:hAnsi="Courier New" w:cs="Courier New"/>
        <w:b w:val="0"/>
        <w:i w:val="0"/>
        <w:strike w:val="0"/>
        <w:dstrike w:val="0"/>
        <w:color w:val="000000"/>
        <w:sz w:val="20"/>
        <w:szCs w:val="20"/>
        <w:u w:val="none" w:color="000000"/>
        <w:bdr w:val="none" w:color="auto" w:sz="0" w:space="0"/>
        <w:shd w:val="clear" w:color="auto" w:fill="auto"/>
        <w:vertAlign w:val="baseline"/>
      </w:rPr>
    </w:lvl>
    <w:lvl w:ilvl="1" w:tplc="FFFFFFFF">
      <w:start w:val="1"/>
      <w:numFmt w:val="bullet"/>
      <w:lvlText w:val="o"/>
      <w:lvlJc w:val="left"/>
      <w:pPr>
        <w:ind w:left="144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2" w:tplc="FFFFFFFF">
      <w:start w:val="1"/>
      <w:numFmt w:val="bullet"/>
      <w:lvlText w:val="▪"/>
      <w:lvlJc w:val="left"/>
      <w:pPr>
        <w:ind w:left="216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3" w:tplc="FFFFFFFF">
      <w:start w:val="1"/>
      <w:numFmt w:val="bullet"/>
      <w:lvlText w:val="•"/>
      <w:lvlJc w:val="left"/>
      <w:pPr>
        <w:ind w:left="288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4" w:tplc="FFFFFFFF">
      <w:start w:val="1"/>
      <w:numFmt w:val="bullet"/>
      <w:lvlText w:val="o"/>
      <w:lvlJc w:val="left"/>
      <w:pPr>
        <w:ind w:left="360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5" w:tplc="FFFFFFFF">
      <w:start w:val="1"/>
      <w:numFmt w:val="bullet"/>
      <w:lvlText w:val="▪"/>
      <w:lvlJc w:val="left"/>
      <w:pPr>
        <w:ind w:left="432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6" w:tplc="FFFFFFFF">
      <w:start w:val="1"/>
      <w:numFmt w:val="bullet"/>
      <w:lvlText w:val="•"/>
      <w:lvlJc w:val="left"/>
      <w:pPr>
        <w:ind w:left="504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7" w:tplc="FFFFFFFF">
      <w:start w:val="1"/>
      <w:numFmt w:val="bullet"/>
      <w:lvlText w:val="o"/>
      <w:lvlJc w:val="left"/>
      <w:pPr>
        <w:ind w:left="576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lvl w:ilvl="8" w:tplc="FFFFFFFF">
      <w:start w:val="1"/>
      <w:numFmt w:val="bullet"/>
      <w:lvlText w:val="▪"/>
      <w:lvlJc w:val="left"/>
      <w:pPr>
        <w:ind w:left="6480"/>
      </w:pPr>
      <w:rPr>
        <w:rFonts w:ascii="Calibri" w:hAnsi="Calibri" w:eastAsia="Calibri" w:cs="Calibri"/>
        <w:b w:val="0"/>
        <w:i w:val="0"/>
        <w:strike w:val="0"/>
        <w:dstrike w:val="0"/>
        <w:color w:val="000000"/>
        <w:sz w:val="20"/>
        <w:szCs w:val="20"/>
        <w:u w:val="none" w:color="000000"/>
        <w:bdr w:val="none" w:color="auto" w:sz="0" w:space="0"/>
        <w:shd w:val="clear" w:color="auto" w:fill="auto"/>
        <w:vertAlign w:val="baseline"/>
      </w:rPr>
    </w:lvl>
  </w:abstractNum>
  <w:num w:numId="1" w16cid:durableId="424694489">
    <w:abstractNumId w:val="4"/>
  </w:num>
  <w:num w:numId="2" w16cid:durableId="920336555">
    <w:abstractNumId w:val="0"/>
  </w:num>
  <w:num w:numId="3" w16cid:durableId="569580200">
    <w:abstractNumId w:val="2"/>
  </w:num>
  <w:num w:numId="4" w16cid:durableId="1816678983">
    <w:abstractNumId w:val="17"/>
  </w:num>
  <w:num w:numId="5" w16cid:durableId="477184123">
    <w:abstractNumId w:val="3"/>
  </w:num>
  <w:num w:numId="6" w16cid:durableId="30999948">
    <w:abstractNumId w:val="13"/>
  </w:num>
  <w:num w:numId="7" w16cid:durableId="626935083">
    <w:abstractNumId w:val="1"/>
  </w:num>
  <w:num w:numId="8" w16cid:durableId="1398287940">
    <w:abstractNumId w:val="12"/>
  </w:num>
  <w:num w:numId="9" w16cid:durableId="1052970801">
    <w:abstractNumId w:val="8"/>
  </w:num>
  <w:num w:numId="10" w16cid:durableId="558901205">
    <w:abstractNumId w:val="18"/>
  </w:num>
  <w:num w:numId="11" w16cid:durableId="1688746963">
    <w:abstractNumId w:val="10"/>
  </w:num>
  <w:num w:numId="12" w16cid:durableId="1802571613">
    <w:abstractNumId w:val="6"/>
  </w:num>
  <w:num w:numId="13" w16cid:durableId="904413951">
    <w:abstractNumId w:val="9"/>
  </w:num>
  <w:num w:numId="14" w16cid:durableId="2065058134">
    <w:abstractNumId w:val="15"/>
  </w:num>
  <w:num w:numId="15" w16cid:durableId="553002692">
    <w:abstractNumId w:val="7"/>
  </w:num>
  <w:num w:numId="16" w16cid:durableId="525948068">
    <w:abstractNumId w:val="11"/>
  </w:num>
  <w:num w:numId="17" w16cid:durableId="833297168">
    <w:abstractNumId w:val="19"/>
  </w:num>
  <w:num w:numId="18" w16cid:durableId="1743603182">
    <w:abstractNumId w:val="14"/>
  </w:num>
  <w:num w:numId="19" w16cid:durableId="882987170">
    <w:abstractNumId w:val="5"/>
  </w:num>
  <w:num w:numId="20" w16cid:durableId="368654005">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6E9"/>
    <w:rsid w:val="00000000"/>
    <w:rsid w:val="00066897"/>
    <w:rsid w:val="00416A50"/>
    <w:rsid w:val="00532519"/>
    <w:rsid w:val="00752DBE"/>
    <w:rsid w:val="00B576E9"/>
    <w:rsid w:val="00DF78C4"/>
    <w:rsid w:val="00EF6D83"/>
    <w:rsid w:val="47ABB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3243E"/>
  <w15:docId w15:val="{E922A20B-31C0-467E-96CC-9A3871CDB2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43" w:line="250" w:lineRule="auto"/>
      <w:ind w:left="10" w:hanging="10"/>
    </w:pPr>
    <w:rPr>
      <w:rFonts w:ascii="Calibri" w:hAnsi="Calibri" w:eastAsia="Calibri" w:cs="Calibri"/>
      <w:color w:val="000000"/>
      <w:sz w:val="20"/>
    </w:rPr>
  </w:style>
  <w:style w:type="paragraph" w:styleId="Heading1">
    <w:name w:val="heading 1"/>
    <w:next w:val="Normal"/>
    <w:link w:val="Heading1Char"/>
    <w:uiPriority w:val="9"/>
    <w:qFormat/>
    <w:pPr>
      <w:keepNext/>
      <w:keepLines/>
      <w:spacing w:after="18" w:line="259" w:lineRule="auto"/>
      <w:ind w:left="10" w:hanging="10"/>
      <w:outlineLvl w:val="0"/>
    </w:pPr>
    <w:rPr>
      <w:rFonts w:ascii="Calibri" w:hAnsi="Calibri" w:eastAsia="Calibri" w:cs="Calibri"/>
      <w:b/>
      <w:color w:val="000000"/>
      <w:sz w:val="28"/>
    </w:rPr>
  </w:style>
  <w:style w:type="paragraph" w:styleId="Heading2">
    <w:name w:val="heading 2"/>
    <w:next w:val="Normal"/>
    <w:link w:val="Heading2Char"/>
    <w:uiPriority w:val="9"/>
    <w:unhideWhenUsed/>
    <w:qFormat/>
    <w:pPr>
      <w:keepNext/>
      <w:keepLines/>
      <w:spacing w:after="18" w:line="259" w:lineRule="auto"/>
      <w:ind w:left="10" w:hanging="10"/>
      <w:outlineLvl w:val="1"/>
    </w:pPr>
    <w:rPr>
      <w:rFonts w:ascii="Calibri" w:hAnsi="Calibri" w:eastAsia="Calibri" w:cs="Calibri"/>
      <w:b/>
      <w:color w:val="000000"/>
      <w:sz w:val="28"/>
    </w:rPr>
  </w:style>
  <w:style w:type="paragraph" w:styleId="Heading3">
    <w:name w:val="heading 3"/>
    <w:next w:val="Normal"/>
    <w:link w:val="Heading3Char"/>
    <w:uiPriority w:val="9"/>
    <w:unhideWhenUsed/>
    <w:qFormat/>
    <w:pPr>
      <w:keepNext/>
      <w:keepLines/>
      <w:spacing w:after="59" w:line="259" w:lineRule="auto"/>
      <w:ind w:left="10" w:hanging="10"/>
      <w:outlineLvl w:val="2"/>
    </w:pPr>
    <w:rPr>
      <w:rFonts w:ascii="Calibri" w:hAnsi="Calibri" w:eastAsia="Calibri" w:cs="Calibri"/>
      <w:b/>
      <w:color w:val="00000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link w:val="Heading3"/>
    <w:rPr>
      <w:rFonts w:ascii="Calibri" w:hAnsi="Calibri" w:eastAsia="Calibri" w:cs="Calibri"/>
      <w:b/>
      <w:color w:val="000000"/>
      <w:sz w:val="24"/>
    </w:rPr>
  </w:style>
  <w:style w:type="character" w:styleId="Heading2Char" w:customStyle="1">
    <w:name w:val="Heading 2 Char"/>
    <w:link w:val="Heading2"/>
    <w:rPr>
      <w:rFonts w:ascii="Calibri" w:hAnsi="Calibri" w:eastAsia="Calibri" w:cs="Calibri"/>
      <w:b/>
      <w:color w:val="000000"/>
      <w:sz w:val="28"/>
    </w:rPr>
  </w:style>
  <w:style w:type="character" w:styleId="Heading1Char" w:customStyle="1">
    <w:name w:val="Heading 1 Char"/>
    <w:link w:val="Heading1"/>
    <w:rPr>
      <w:rFonts w:ascii="Calibri" w:hAnsi="Calibri" w:eastAsia="Calibri" w:cs="Calibri"/>
      <w:b/>
      <w:color w:val="000000"/>
      <w:sz w:val="28"/>
    </w:rPr>
  </w:style>
  <w:style w:type="paragraph" w:styleId="TOC1">
    <w:name w:val="toc 1"/>
    <w:hidden/>
    <w:pPr>
      <w:spacing w:after="102" w:line="259" w:lineRule="auto"/>
      <w:ind w:left="25" w:right="23" w:hanging="10"/>
    </w:pPr>
    <w:rPr>
      <w:rFonts w:ascii="Calibri" w:hAnsi="Calibri" w:eastAsia="Calibri" w:cs="Calibri"/>
      <w:b/>
      <w:color w:val="000000"/>
      <w:sz w:val="20"/>
    </w:rPr>
  </w:style>
  <w:style w:type="paragraph" w:styleId="ListParagraph">
    <w:name w:val="List Paragraph"/>
    <w:basedOn w:val="Normal"/>
    <w:uiPriority w:val="34"/>
    <w:qFormat/>
    <w:rsid w:val="00EF6D83"/>
    <w:pPr>
      <w:ind w:left="720"/>
      <w:contextualSpacing/>
    </w:pPr>
  </w:style>
  <w:style w:type="character" w:styleId="Hyperlink">
    <w:name w:val="Hyperlink"/>
    <w:basedOn w:val="DefaultParagraphFont"/>
    <w:uiPriority w:val="99"/>
    <w:unhideWhenUsed/>
    <w:rsid w:val="00416A50"/>
    <w:rPr>
      <w:color w:val="467886" w:themeColor="hyperlink"/>
      <w:u w:val="single"/>
    </w:rPr>
  </w:style>
  <w:style w:type="character" w:styleId="UnresolvedMention">
    <w:name w:val="Unresolved Mention"/>
    <w:basedOn w:val="DefaultParagraphFont"/>
    <w:uiPriority w:val="99"/>
    <w:semiHidden/>
    <w:unhideWhenUsed/>
    <w:rsid w:val="00416A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www.valley-road.oxon.sch.uk/page/?title=Policies+and+Documents&amp;pid=31"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3.xml" Id="rId12" /><Relationship Type="http://schemas.openxmlformats.org/officeDocument/2006/relationships/customXml" Target="../customXml/item3.xml" Id="rId17" /><Relationship Type="http://schemas.openxmlformats.org/officeDocument/2006/relationships/styles" Target="styles.xml" Id="rId2" /><Relationship Type="http://schemas.openxmlformats.org/officeDocument/2006/relationships/customXml" Target="../customXml/item2.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customXml" Target="../customXml/item1.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97AD3663EBA6488D9685EA7B376497" ma:contentTypeVersion="4" ma:contentTypeDescription="Create a new document." ma:contentTypeScope="" ma:versionID="939aed9338d0d75e663a73cd703327ae">
  <xsd:schema xmlns:xsd="http://www.w3.org/2001/XMLSchema" xmlns:xs="http://www.w3.org/2001/XMLSchema" xmlns:p="http://schemas.microsoft.com/office/2006/metadata/properties" xmlns:ns2="4c8b2559-2313-4a09-b1e2-cbddf22908a9" targetNamespace="http://schemas.microsoft.com/office/2006/metadata/properties" ma:root="true" ma:fieldsID="dfc232d57c15ab05e6589c7de6aff7df" ns2:_="">
    <xsd:import namespace="4c8b2559-2313-4a09-b1e2-cbddf22908a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8b2559-2313-4a09-b1e2-cbddf22908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72BDE0-BCE6-4C34-A18D-090B0911B611}"/>
</file>

<file path=customXml/itemProps2.xml><?xml version="1.0" encoding="utf-8"?>
<ds:datastoreItem xmlns:ds="http://schemas.openxmlformats.org/officeDocument/2006/customXml" ds:itemID="{9131E598-4680-4421-B8A1-6CE889091B70}"/>
</file>

<file path=customXml/itemProps3.xml><?xml version="1.0" encoding="utf-8"?>
<ds:datastoreItem xmlns:ds="http://schemas.openxmlformats.org/officeDocument/2006/customXml" ds:itemID="{4D53CD24-25ED-4573-B905-F1BA5987986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Kieron Paradine</dc:creator>
  <keywords/>
  <lastModifiedBy>Gemma Sterjo</lastModifiedBy>
  <revision>6</revision>
  <dcterms:created xsi:type="dcterms:W3CDTF">2026-10-17T13:38:00.0000000Z</dcterms:created>
  <dcterms:modified xsi:type="dcterms:W3CDTF">2026-10-30T16:18:04.7281724Z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0x010100B297AD3663EBA6488D9685EA7B376497</vt:lpwstr>
  </property>
</Properties>
</file>